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53B" w:rsidRDefault="00270614">
      <w:r>
        <w:rPr>
          <w:noProof/>
          <w:lang w:val="de-DE" w:eastAsia="de-DE"/>
        </w:rPr>
        <mc:AlternateContent>
          <mc:Choice Requires="wps">
            <w:drawing>
              <wp:anchor distT="0" distB="0" distL="114300" distR="114300" simplePos="0" relativeHeight="251659264" behindDoc="0" locked="0" layoutInCell="0" allowOverlap="1" wp14:anchorId="7A4E1F5F" wp14:editId="221688DC">
                <wp:simplePos x="0" y="0"/>
                <wp:positionH relativeFrom="margin">
                  <wp:align>center</wp:align>
                </wp:positionH>
                <wp:positionV relativeFrom="margin">
                  <wp:align>center</wp:align>
                </wp:positionV>
                <wp:extent cx="5943600" cy="448818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488180"/>
                        </a:xfrm>
                        <a:prstGeom prst="rect">
                          <a:avLst/>
                        </a:prstGeom>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tbl>
                            <w:tblPr>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firstRow="1" w:lastRow="0" w:firstColumn="1" w:lastColumn="0" w:noHBand="0" w:noVBand="1"/>
                            </w:tblPr>
                            <w:tblGrid>
                              <w:gridCol w:w="360"/>
                              <w:gridCol w:w="8727"/>
                            </w:tblGrid>
                            <w:tr w:rsidR="007C063B" w:rsidRPr="00064F22">
                              <w:trPr>
                                <w:jc w:val="center"/>
                              </w:trPr>
                              <w:tc>
                                <w:tcPr>
                                  <w:tcW w:w="360" w:type="dxa"/>
                                  <w:tcBorders>
                                    <w:top w:val="single" w:sz="6" w:space="0" w:color="9FB8CD" w:themeColor="accent2"/>
                                    <w:left w:val="single" w:sz="6" w:space="0" w:color="9FB8CD" w:themeColor="accent2"/>
                                    <w:bottom w:val="single" w:sz="6" w:space="0" w:color="9FB8CD" w:themeColor="accent2"/>
                                    <w:right w:val="single" w:sz="6" w:space="0" w:color="9FB8CD" w:themeColor="accent2"/>
                                  </w:tcBorders>
                                  <w:shd w:val="clear" w:color="auto" w:fill="9FB8CD" w:themeFill="accent2"/>
                                  <w:tcMar>
                                    <w:top w:w="360" w:type="dxa"/>
                                    <w:bottom w:w="360" w:type="dxa"/>
                                  </w:tcMar>
                                </w:tcPr>
                                <w:p w:rsidR="007C063B" w:rsidRPr="00064F22" w:rsidRDefault="007C063B">
                                  <w:pPr>
                                    <w:pStyle w:val="KeinLeerraum"/>
                                    <w:rPr>
                                      <w:sz w:val="24"/>
                                      <w:szCs w:val="24"/>
                                    </w:rPr>
                                  </w:pPr>
                                </w:p>
                              </w:tc>
                              <w:tc>
                                <w:tcPr>
                                  <w:tcW w:w="0" w:type="auto"/>
                                  <w:tcBorders>
                                    <w:top w:val="single" w:sz="6" w:space="0" w:color="9FB8CD" w:themeColor="accent2"/>
                                    <w:left w:val="single" w:sz="6" w:space="0" w:color="9FB8CD" w:themeColor="accent2"/>
                                    <w:bottom w:val="single" w:sz="6" w:space="0" w:color="9FB8CD" w:themeColor="accent2"/>
                                    <w:right w:val="single" w:sz="6" w:space="0" w:color="9FB8CD" w:themeColor="accent2"/>
                                  </w:tcBorders>
                                  <w:tcMar>
                                    <w:top w:w="360" w:type="dxa"/>
                                    <w:left w:w="360" w:type="dxa"/>
                                    <w:bottom w:w="360" w:type="dxa"/>
                                    <w:right w:w="360" w:type="dxa"/>
                                  </w:tcMar>
                                </w:tcPr>
                                <w:p w:rsidR="007C063B" w:rsidRPr="00064F22" w:rsidRDefault="007C063B" w:rsidP="00270614">
                                  <w:pPr>
                                    <w:pStyle w:val="KeinLeerraum"/>
                                    <w:spacing w:line="276" w:lineRule="auto"/>
                                    <w:jc w:val="center"/>
                                    <w:rPr>
                                      <w:rFonts w:asciiTheme="majorHAnsi" w:eastAsiaTheme="majorEastAsia" w:hAnsiTheme="majorHAnsi" w:cstheme="majorBidi"/>
                                      <w:color w:val="727CA3" w:themeColor="accent1"/>
                                      <w:sz w:val="24"/>
                                      <w:szCs w:val="24"/>
                                      <w:lang w:val="es-MX"/>
                                    </w:rPr>
                                  </w:pPr>
                                  <w:r w:rsidRPr="00064F22">
                                    <w:rPr>
                                      <w:color w:val="9FB8CD" w:themeColor="accent2"/>
                                      <w:spacing w:val="10"/>
                                      <w:sz w:val="24"/>
                                      <w:szCs w:val="24"/>
                                    </w:rPr>
                                    <w:sym w:font="Wingdings 3" w:char="F07D"/>
                                  </w:r>
                                  <w:sdt>
                                    <w:sdtPr>
                                      <w:rPr>
                                        <w:sz w:val="32"/>
                                        <w:szCs w:val="24"/>
                                        <w:lang w:val="es-MX"/>
                                      </w:rPr>
                                      <w:alias w:val="Title"/>
                                      <w:id w:val="-634651002"/>
                                      <w:dataBinding w:prefixMappings="xmlns:ns0='http://schemas.openxmlformats.org/package/2006/metadata/core-properties' xmlns:ns1='http://purl.org/dc/elements/1.1/'" w:xpath="/ns0:coreProperties[1]/ns1:title[1]" w:storeItemID="{6C3C8BC8-F283-45AE-878A-BAB7291924A1}"/>
                                      <w:text/>
                                    </w:sdtPr>
                                    <w:sdtEndPr/>
                                    <w:sdtContent>
                                      <w:r w:rsidRPr="007C063B">
                                        <w:rPr>
                                          <w:sz w:val="32"/>
                                          <w:szCs w:val="24"/>
                                          <w:lang w:val="es-MX"/>
                                        </w:rPr>
                                        <w:t>V Coloquio de Verano de la Red DesiguALdades.net 2015</w:t>
                                      </w:r>
                                    </w:sdtContent>
                                  </w:sdt>
                                </w:p>
                                <w:p w:rsidR="007C063B" w:rsidRPr="00064F22" w:rsidRDefault="000A4821" w:rsidP="00270614">
                                  <w:pPr>
                                    <w:pStyle w:val="KeinLeerraum"/>
                                    <w:spacing w:line="276" w:lineRule="auto"/>
                                    <w:jc w:val="center"/>
                                    <w:rPr>
                                      <w:rFonts w:asciiTheme="majorHAnsi" w:eastAsiaTheme="majorEastAsia" w:hAnsiTheme="majorHAnsi" w:cstheme="majorBidi"/>
                                      <w:color w:val="9FB8CD" w:themeColor="accent2"/>
                                      <w:sz w:val="24"/>
                                      <w:szCs w:val="24"/>
                                      <w:lang w:val="es-MX"/>
                                    </w:rPr>
                                  </w:pPr>
                                  <w:sdt>
                                    <w:sdtPr>
                                      <w:rPr>
                                        <w:sz w:val="28"/>
                                        <w:szCs w:val="24"/>
                                        <w:lang w:val="es-MX"/>
                                      </w:rPr>
                                      <w:alias w:val="Subtitle"/>
                                      <w:id w:val="-779108490"/>
                                      <w:dataBinding w:prefixMappings="xmlns:ns0='http://schemas.openxmlformats.org/package/2006/metadata/core-properties' xmlns:ns1='http://purl.org/dc/elements/1.1/'" w:xpath="/ns0:coreProperties[1]/ns1:subject[1]" w:storeItemID="{6C3C8BC8-F283-45AE-878A-BAB7291924A1}"/>
                                      <w:text/>
                                    </w:sdtPr>
                                    <w:sdtEndPr/>
                                    <w:sdtContent>
                                      <w:r w:rsidR="007C063B" w:rsidRPr="007C063B">
                                        <w:rPr>
                                          <w:sz w:val="28"/>
                                          <w:szCs w:val="24"/>
                                          <w:lang w:val="es-MX"/>
                                        </w:rPr>
                                        <w:t>“Movilidad social y desigualdades interdependientes: una nueva agenda de investigación para las desigualdades sociales”</w:t>
                                      </w:r>
                                    </w:sdtContent>
                                  </w:sdt>
                                </w:p>
                              </w:tc>
                            </w:tr>
                            <w:tr w:rsidR="007C063B" w:rsidRPr="00064F22">
                              <w:trPr>
                                <w:jc w:val="center"/>
                              </w:trPr>
                              <w:tc>
                                <w:tcPr>
                                  <w:tcW w:w="360" w:type="dxa"/>
                                  <w:tcBorders>
                                    <w:top w:val="single" w:sz="6" w:space="0" w:color="9FB8CD" w:themeColor="accent2"/>
                                    <w:left w:val="nil"/>
                                    <w:bottom w:val="single" w:sz="6" w:space="0" w:color="AAB0C7" w:themeColor="accent1" w:themeTint="99"/>
                                    <w:right w:val="nil"/>
                                  </w:tcBorders>
                                </w:tcPr>
                                <w:p w:rsidR="007C063B" w:rsidRPr="00064F22" w:rsidRDefault="007C063B">
                                  <w:pPr>
                                    <w:pStyle w:val="KeinLeerraum"/>
                                    <w:rPr>
                                      <w:sz w:val="24"/>
                                      <w:szCs w:val="24"/>
                                      <w:lang w:val="es-MX"/>
                                    </w:rPr>
                                  </w:pPr>
                                </w:p>
                              </w:tc>
                              <w:tc>
                                <w:tcPr>
                                  <w:tcW w:w="0" w:type="auto"/>
                                  <w:tcBorders>
                                    <w:top w:val="single" w:sz="6" w:space="0" w:color="9FB8CD" w:themeColor="accent2"/>
                                    <w:left w:val="nil"/>
                                    <w:bottom w:val="single" w:sz="6" w:space="0" w:color="AAB0C7" w:themeColor="accent1" w:themeTint="99"/>
                                    <w:right w:val="nil"/>
                                  </w:tcBorders>
                                </w:tcPr>
                                <w:p w:rsidR="007C063B" w:rsidRPr="00064F22" w:rsidRDefault="007C063B">
                                  <w:pPr>
                                    <w:pStyle w:val="KeinLeerraum"/>
                                    <w:rPr>
                                      <w:sz w:val="24"/>
                                      <w:szCs w:val="24"/>
                                      <w:lang w:val="es-MX"/>
                                    </w:rPr>
                                  </w:pPr>
                                </w:p>
                              </w:tc>
                            </w:tr>
                            <w:tr w:rsidR="007C063B" w:rsidRPr="00064F22">
                              <w:trPr>
                                <w:jc w:val="center"/>
                              </w:trPr>
                              <w:tc>
                                <w:tcPr>
                                  <w:tcW w:w="360" w:type="dxa"/>
                                  <w:tcBorders>
                                    <w:top w:val="single" w:sz="6" w:space="0" w:color="AAB0C7" w:themeColor="accent1" w:themeTint="99"/>
                                    <w:left w:val="single" w:sz="6" w:space="0" w:color="AAB0C7" w:themeColor="accent1" w:themeTint="99"/>
                                    <w:bottom w:val="single" w:sz="6" w:space="0" w:color="AAB0C7" w:themeColor="accent1" w:themeTint="99"/>
                                    <w:right w:val="single" w:sz="6" w:space="0" w:color="AAB0C7" w:themeColor="accent1" w:themeTint="99"/>
                                  </w:tcBorders>
                                  <w:shd w:val="clear" w:color="auto" w:fill="AAB0C7" w:themeFill="accent1" w:themeFillTint="99"/>
                                  <w:tcMar>
                                    <w:top w:w="144" w:type="dxa"/>
                                    <w:bottom w:w="144" w:type="dxa"/>
                                  </w:tcMar>
                                </w:tcPr>
                                <w:p w:rsidR="007C063B" w:rsidRPr="00064F22" w:rsidRDefault="007C063B">
                                  <w:pPr>
                                    <w:pStyle w:val="KeinLeerraum"/>
                                    <w:rPr>
                                      <w:sz w:val="24"/>
                                      <w:szCs w:val="24"/>
                                      <w:lang w:val="es-MX"/>
                                    </w:rPr>
                                  </w:pPr>
                                </w:p>
                              </w:tc>
                              <w:tc>
                                <w:tcPr>
                                  <w:tcW w:w="0" w:type="auto"/>
                                  <w:tcBorders>
                                    <w:top w:val="single" w:sz="6" w:space="0" w:color="AAB0C7" w:themeColor="accent1" w:themeTint="99"/>
                                    <w:left w:val="single" w:sz="6" w:space="0" w:color="AAB0C7" w:themeColor="accent1" w:themeTint="99"/>
                                    <w:bottom w:val="single" w:sz="6" w:space="0" w:color="AAB0C7" w:themeColor="accent1" w:themeTint="99"/>
                                    <w:right w:val="single" w:sz="6" w:space="0" w:color="AAB0C7" w:themeColor="accent1" w:themeTint="99"/>
                                  </w:tcBorders>
                                  <w:tcMar>
                                    <w:top w:w="144" w:type="dxa"/>
                                    <w:left w:w="144" w:type="dxa"/>
                                    <w:bottom w:w="144" w:type="dxa"/>
                                    <w:right w:w="144" w:type="dxa"/>
                                  </w:tcMar>
                                </w:tcPr>
                                <w:p w:rsidR="007C063B" w:rsidRPr="006513CD" w:rsidRDefault="000A4821" w:rsidP="00270614">
                                  <w:pPr>
                                    <w:pStyle w:val="KeinLeerraum"/>
                                    <w:jc w:val="right"/>
                                    <w:rPr>
                                      <w:color w:val="727CA3" w:themeColor="accent1"/>
                                      <w:sz w:val="24"/>
                                      <w:szCs w:val="24"/>
                                      <w:lang w:val="es-MX"/>
                                    </w:rPr>
                                  </w:pPr>
                                  <w:sdt>
                                    <w:sdtPr>
                                      <w:rPr>
                                        <w:bCs/>
                                        <w:color w:val="808080" w:themeColor="background1" w:themeShade="80"/>
                                        <w:sz w:val="24"/>
                                        <w:szCs w:val="24"/>
                                        <w:lang w:val="es-MX"/>
                                      </w:rPr>
                                      <w:alias w:val="Author"/>
                                      <w:id w:val="2145688888"/>
                                      <w:dataBinding w:prefixMappings="xmlns:ns0='http://schemas.openxmlformats.org/package/2006/metadata/core-properties' xmlns:ns1='http://purl.org/dc/elements/1.1/'" w:xpath="/ns0:coreProperties[1]/ns1:creator[1]" w:storeItemID="{6C3C8BC8-F283-45AE-878A-BAB7291924A1}"/>
                                      <w:text/>
                                    </w:sdtPr>
                                    <w:sdtEndPr/>
                                    <w:sdtContent>
                                      <w:r w:rsidR="007C063B" w:rsidRPr="006513CD">
                                        <w:rPr>
                                          <w:bCs/>
                                          <w:color w:val="808080" w:themeColor="background1" w:themeShade="80"/>
                                          <w:sz w:val="24"/>
                                          <w:szCs w:val="24"/>
                                          <w:lang w:val="es-MX"/>
                                        </w:rPr>
                                        <w:t>Luicy Pedroza</w:t>
                                      </w:r>
                                    </w:sdtContent>
                                  </w:sdt>
                                  <w:r w:rsidR="007C063B" w:rsidRPr="006513CD">
                                    <w:rPr>
                                      <w:bCs/>
                                      <w:color w:val="727CA3" w:themeColor="accent1"/>
                                      <w:sz w:val="24"/>
                                      <w:szCs w:val="24"/>
                                      <w:lang w:val="es-MX"/>
                                    </w:rPr>
                                    <w:t xml:space="preserve"> </w:t>
                                  </w:r>
                                  <w:r w:rsidR="007C063B" w:rsidRPr="006513CD">
                                    <w:rPr>
                                      <w:color w:val="9FB8CD" w:themeColor="accent2"/>
                                      <w:sz w:val="24"/>
                                      <w:szCs w:val="24"/>
                                    </w:rPr>
                                    <w:sym w:font="Wingdings 3" w:char="F07D"/>
                                  </w:r>
                                  <w:r w:rsidR="007C063B" w:rsidRPr="006513CD">
                                    <w:rPr>
                                      <w:bCs/>
                                      <w:color w:val="727CA3" w:themeColor="accent1"/>
                                      <w:sz w:val="24"/>
                                      <w:szCs w:val="24"/>
                                      <w:lang w:val="es-MX"/>
                                    </w:rPr>
                                    <w:t xml:space="preserve"> </w:t>
                                  </w:r>
                                  <w:sdt>
                                    <w:sdtPr>
                                      <w:rPr>
                                        <w:color w:val="808080" w:themeColor="background1" w:themeShade="80"/>
                                        <w:sz w:val="24"/>
                                        <w:szCs w:val="24"/>
                                        <w:lang w:val="es-MX"/>
                                      </w:rPr>
                                      <w:alias w:val="Company"/>
                                      <w:id w:val="-594631264"/>
                                      <w:dataBinding w:prefixMappings="xmlns:ns0='http://schemas.openxmlformats.org/officeDocument/2006/extended-properties'" w:xpath="/ns0:Properties[1]/ns0:Company[1]" w:storeItemID="{6668398D-A668-4E3E-A5EB-62B293D839F1}"/>
                                      <w:text/>
                                    </w:sdtPr>
                                    <w:sdtEndPr/>
                                    <w:sdtContent>
                                      <w:r w:rsidR="007C063B" w:rsidRPr="006513CD">
                                        <w:rPr>
                                          <w:color w:val="808080" w:themeColor="background1" w:themeShade="80"/>
                                          <w:sz w:val="24"/>
                                          <w:szCs w:val="24"/>
                                          <w:lang w:val="es-MX"/>
                                        </w:rPr>
                                        <w:t>Ciudad de México</w:t>
                                      </w:r>
                                    </w:sdtContent>
                                  </w:sdt>
                                  <w:r w:rsidR="007C063B" w:rsidRPr="006513CD">
                                    <w:rPr>
                                      <w:color w:val="727CA3" w:themeColor="accent1"/>
                                      <w:sz w:val="24"/>
                                      <w:szCs w:val="24"/>
                                      <w:lang w:val="es-MX"/>
                                    </w:rPr>
                                    <w:t xml:space="preserve"> </w:t>
                                  </w:r>
                                  <w:r w:rsidR="007C063B" w:rsidRPr="006513CD">
                                    <w:rPr>
                                      <w:color w:val="9FB8CD" w:themeColor="accent2"/>
                                      <w:sz w:val="24"/>
                                      <w:szCs w:val="24"/>
                                    </w:rPr>
                                    <w:sym w:font="Wingdings 3" w:char="F07D"/>
                                  </w:r>
                                  <w:r w:rsidR="007C063B" w:rsidRPr="006513CD">
                                    <w:rPr>
                                      <w:color w:val="727CA3" w:themeColor="accent1"/>
                                      <w:sz w:val="24"/>
                                      <w:szCs w:val="24"/>
                                      <w:lang w:val="es-MX"/>
                                    </w:rPr>
                                    <w:t xml:space="preserve"> </w:t>
                                  </w:r>
                                  <w:sdt>
                                    <w:sdtPr>
                                      <w:rPr>
                                        <w:color w:val="808080" w:themeColor="background1" w:themeShade="80"/>
                                        <w:sz w:val="24"/>
                                        <w:szCs w:val="24"/>
                                        <w:lang w:val="es-MX"/>
                                      </w:rPr>
                                      <w:alias w:val="Date"/>
                                      <w:id w:val="1025676822"/>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sidR="007C063B" w:rsidRPr="006513CD">
                                        <w:rPr>
                                          <w:color w:val="808080" w:themeColor="background1" w:themeShade="80"/>
                                          <w:sz w:val="24"/>
                                          <w:szCs w:val="24"/>
                                          <w:lang w:val="es-MX"/>
                                        </w:rPr>
                                        <w:t>20 Marzo 2015</w:t>
                                      </w:r>
                                    </w:sdtContent>
                                  </w:sdt>
                                </w:p>
                              </w:tc>
                            </w:tr>
                            <w:tr w:rsidR="007C063B" w:rsidRPr="00064F22">
                              <w:trPr>
                                <w:jc w:val="center"/>
                              </w:trPr>
                              <w:tc>
                                <w:tcPr>
                                  <w:tcW w:w="360" w:type="dxa"/>
                                  <w:tcBorders>
                                    <w:top w:val="single" w:sz="6" w:space="0" w:color="AAB0C7" w:themeColor="accent1" w:themeTint="99"/>
                                    <w:left w:val="nil"/>
                                    <w:bottom w:val="dashed" w:sz="6" w:space="0" w:color="C5D4E1" w:themeColor="accent2" w:themeTint="99"/>
                                    <w:right w:val="nil"/>
                                  </w:tcBorders>
                                </w:tcPr>
                                <w:p w:rsidR="007C063B" w:rsidRPr="00064F22" w:rsidRDefault="007C063B">
                                  <w:pPr>
                                    <w:pStyle w:val="KeinLeerraum"/>
                                    <w:rPr>
                                      <w:sz w:val="24"/>
                                      <w:szCs w:val="24"/>
                                      <w:lang w:val="es-MX"/>
                                    </w:rPr>
                                  </w:pPr>
                                </w:p>
                              </w:tc>
                              <w:tc>
                                <w:tcPr>
                                  <w:tcW w:w="0" w:type="auto"/>
                                  <w:tcBorders>
                                    <w:top w:val="single" w:sz="6" w:space="0" w:color="AAB0C7" w:themeColor="accent1" w:themeTint="99"/>
                                    <w:left w:val="nil"/>
                                    <w:bottom w:val="dashed" w:sz="6" w:space="0" w:color="C5D4E1" w:themeColor="accent2" w:themeTint="99"/>
                                    <w:right w:val="nil"/>
                                  </w:tcBorders>
                                </w:tcPr>
                                <w:p w:rsidR="007C063B" w:rsidRPr="00064F22" w:rsidRDefault="007C063B">
                                  <w:pPr>
                                    <w:pStyle w:val="KeinLeerraum"/>
                                    <w:rPr>
                                      <w:sz w:val="24"/>
                                      <w:szCs w:val="24"/>
                                      <w:lang w:val="es-MX"/>
                                    </w:rPr>
                                  </w:pPr>
                                </w:p>
                              </w:tc>
                            </w:tr>
                            <w:tr w:rsidR="007C063B" w:rsidRPr="00064F22">
                              <w:trPr>
                                <w:jc w:val="center"/>
                              </w:trPr>
                              <w:tc>
                                <w:tcPr>
                                  <w:tcW w:w="360" w:type="dxa"/>
                                  <w:tcBorders>
                                    <w:top w:val="dashed" w:sz="6" w:space="0" w:color="C5D4E1" w:themeColor="accent2" w:themeTint="99"/>
                                    <w:left w:val="nil"/>
                                    <w:bottom w:val="single" w:sz="6" w:space="0" w:color="AAB0C7" w:themeColor="accent1" w:themeTint="99"/>
                                    <w:right w:val="nil"/>
                                  </w:tcBorders>
                                </w:tcPr>
                                <w:p w:rsidR="007C063B" w:rsidRPr="00064F22" w:rsidRDefault="007C063B">
                                  <w:pPr>
                                    <w:pStyle w:val="KeinLeerraum"/>
                                    <w:rPr>
                                      <w:sz w:val="24"/>
                                      <w:szCs w:val="24"/>
                                      <w:lang w:val="es-MX"/>
                                    </w:rPr>
                                  </w:pPr>
                                </w:p>
                              </w:tc>
                              <w:tc>
                                <w:tcPr>
                                  <w:tcW w:w="0" w:type="auto"/>
                                  <w:tcBorders>
                                    <w:top w:val="dashed" w:sz="6" w:space="0" w:color="C5D4E1" w:themeColor="accent2" w:themeTint="99"/>
                                    <w:left w:val="nil"/>
                                    <w:bottom w:val="single" w:sz="6" w:space="0" w:color="AAB0C7" w:themeColor="accent1" w:themeTint="99"/>
                                    <w:right w:val="nil"/>
                                  </w:tcBorders>
                                </w:tcPr>
                                <w:p w:rsidR="007C063B" w:rsidRPr="00064F22" w:rsidRDefault="007C063B" w:rsidP="00064F22">
                                  <w:pPr>
                                    <w:pStyle w:val="NurText"/>
                                    <w:rPr>
                                      <w:sz w:val="24"/>
                                      <w:szCs w:val="24"/>
                                      <w:lang w:val="es-MX"/>
                                    </w:rPr>
                                  </w:pPr>
                                  <w:r w:rsidRPr="00064F22">
                                    <w:rPr>
                                      <w:sz w:val="24"/>
                                      <w:szCs w:val="24"/>
                                      <w:lang w:val="es-MX"/>
                                    </w:rPr>
                                    <w:t>Del 17 al 21 de marzo tuvo lugar en la ciudad de México, en el Instituto de Investigaciones Científicas de la Universidad Nacional Autónoma de México, el V Coloquio de Verano “Movilidad social y desigualdades interdependientes. Una nueva agenda de investigación para las desigualdades sociales”, que reunió a una decena de profesores y a 29 doctorandos y post-doctorandos de instituciones académicas de Alemania y diferentes países de Latinoamérica (Argentina, Bolivia, Brasil, Chile, Colombia, Costa Rica, El Salvador, México, Perú, entre otros) para trabajar juntos intensamente en un formato horizontal e interdisciplinario que tomó el impulso de conferencias magistrales y ponencias de los académicos senior, seguidas de discusiones a fondo organizadas en grandes temas y recuperadas finalmente por relatoras y relatores. El Coloquio contó también con la nutrida participación de estudiantes de la UNAM, de otras instituciones académicas de México y público interesado. Además, fue transmitida en vivo por internet a través de la página web del Instituto de Investigaciones Sociales de la UNAM</w:t>
                                  </w:r>
                                  <w:r>
                                    <w:rPr>
                                      <w:sz w:val="24"/>
                                      <w:szCs w:val="24"/>
                                      <w:lang w:val="es-MX"/>
                                    </w:rPr>
                                    <w:t xml:space="preserve"> (</w:t>
                                  </w:r>
                                  <w:hyperlink r:id="rId10" w:history="1">
                                    <w:r w:rsidRPr="007A565A">
                                      <w:rPr>
                                        <w:rStyle w:val="Hyperlink"/>
                                        <w:sz w:val="24"/>
                                        <w:szCs w:val="24"/>
                                        <w:lang w:val="es-MX"/>
                                      </w:rPr>
                                      <w:t>http://www.iis.unam.mx/</w:t>
                                    </w:r>
                                  </w:hyperlink>
                                  <w:r>
                                    <w:rPr>
                                      <w:sz w:val="24"/>
                                      <w:szCs w:val="24"/>
                                      <w:lang w:val="es-MX"/>
                                    </w:rPr>
                                    <w:t>)</w:t>
                                  </w:r>
                                  <w:r w:rsidRPr="00064F22">
                                    <w:rPr>
                                      <w:sz w:val="24"/>
                                      <w:szCs w:val="24"/>
                                      <w:lang w:val="es-MX"/>
                                    </w:rPr>
                                    <w:t>.</w:t>
                                  </w:r>
                                </w:p>
                              </w:tc>
                            </w:tr>
                            <w:tr w:rsidR="007C063B" w:rsidRPr="00064F22">
                              <w:trPr>
                                <w:jc w:val="center"/>
                              </w:trPr>
                              <w:tc>
                                <w:tcPr>
                                  <w:tcW w:w="360" w:type="dxa"/>
                                  <w:tcBorders>
                                    <w:top w:val="single" w:sz="6" w:space="0" w:color="AAB0C7" w:themeColor="accent1" w:themeTint="99"/>
                                    <w:left w:val="nil"/>
                                    <w:bottom w:val="dashed" w:sz="6" w:space="0" w:color="C5D4E1" w:themeColor="accent2" w:themeTint="99"/>
                                    <w:right w:val="nil"/>
                                  </w:tcBorders>
                                </w:tcPr>
                                <w:p w:rsidR="007C063B" w:rsidRPr="00064F22" w:rsidRDefault="007C063B">
                                  <w:pPr>
                                    <w:pStyle w:val="KeinLeerraum"/>
                                    <w:rPr>
                                      <w:sz w:val="24"/>
                                      <w:szCs w:val="24"/>
                                      <w:lang w:val="es-MX"/>
                                    </w:rPr>
                                  </w:pPr>
                                </w:p>
                              </w:tc>
                              <w:tc>
                                <w:tcPr>
                                  <w:tcW w:w="0" w:type="auto"/>
                                  <w:tcBorders>
                                    <w:top w:val="single" w:sz="6" w:space="0" w:color="AAB0C7" w:themeColor="accent1" w:themeTint="99"/>
                                    <w:left w:val="nil"/>
                                    <w:bottom w:val="dashed" w:sz="6" w:space="0" w:color="C5D4E1" w:themeColor="accent2" w:themeTint="99"/>
                                    <w:right w:val="nil"/>
                                  </w:tcBorders>
                                </w:tcPr>
                                <w:p w:rsidR="007C063B" w:rsidRPr="00064F22" w:rsidRDefault="007C063B">
                                  <w:pPr>
                                    <w:pStyle w:val="KeinLeerraum"/>
                                    <w:rPr>
                                      <w:sz w:val="24"/>
                                      <w:szCs w:val="24"/>
                                      <w:lang w:val="es-MX"/>
                                    </w:rPr>
                                  </w:pPr>
                                </w:p>
                              </w:tc>
                            </w:tr>
                            <w:tr w:rsidR="007C063B" w:rsidRPr="00064F22">
                              <w:trPr>
                                <w:jc w:val="center"/>
                              </w:trPr>
                              <w:tc>
                                <w:tcPr>
                                  <w:tcW w:w="360" w:type="dxa"/>
                                  <w:tcBorders>
                                    <w:top w:val="dashed" w:sz="6" w:space="0" w:color="C5D4E1" w:themeColor="accent2" w:themeTint="99"/>
                                    <w:left w:val="nil"/>
                                    <w:bottom w:val="single" w:sz="6" w:space="0" w:color="AAB0C7" w:themeColor="accent1" w:themeTint="99"/>
                                    <w:right w:val="nil"/>
                                  </w:tcBorders>
                                </w:tcPr>
                                <w:p w:rsidR="007C063B" w:rsidRPr="00064F22" w:rsidRDefault="007C063B">
                                  <w:pPr>
                                    <w:pStyle w:val="KeinLeerraum"/>
                                    <w:rPr>
                                      <w:sz w:val="24"/>
                                      <w:szCs w:val="24"/>
                                      <w:lang w:val="es-MX"/>
                                    </w:rPr>
                                  </w:pPr>
                                </w:p>
                              </w:tc>
                              <w:tc>
                                <w:tcPr>
                                  <w:tcW w:w="0" w:type="auto"/>
                                  <w:tcBorders>
                                    <w:top w:val="dashed" w:sz="6" w:space="0" w:color="C5D4E1" w:themeColor="accent2" w:themeTint="99"/>
                                    <w:left w:val="nil"/>
                                    <w:bottom w:val="single" w:sz="6" w:space="0" w:color="AAB0C7" w:themeColor="accent1" w:themeTint="99"/>
                                    <w:right w:val="nil"/>
                                  </w:tcBorders>
                                </w:tcPr>
                                <w:p w:rsidR="007C063B" w:rsidRPr="00064F22" w:rsidRDefault="007C063B">
                                  <w:pPr>
                                    <w:pStyle w:val="KeinLeerraum"/>
                                    <w:rPr>
                                      <w:sz w:val="24"/>
                                      <w:szCs w:val="24"/>
                                      <w:lang w:val="es-MX"/>
                                    </w:rPr>
                                  </w:pPr>
                                </w:p>
                              </w:tc>
                            </w:tr>
                            <w:tr w:rsidR="007C063B" w:rsidRPr="00064F22">
                              <w:trPr>
                                <w:jc w:val="center"/>
                              </w:trPr>
                              <w:tc>
                                <w:tcPr>
                                  <w:tcW w:w="360" w:type="dxa"/>
                                  <w:tcBorders>
                                    <w:top w:val="single" w:sz="6" w:space="0" w:color="AAB0C7" w:themeColor="accent1" w:themeTint="99"/>
                                    <w:left w:val="nil"/>
                                    <w:bottom w:val="dashed" w:sz="6" w:space="0" w:color="C5D4E1" w:themeColor="accent2" w:themeTint="99"/>
                                    <w:right w:val="nil"/>
                                  </w:tcBorders>
                                </w:tcPr>
                                <w:p w:rsidR="007C063B" w:rsidRPr="00064F22" w:rsidRDefault="007C063B">
                                  <w:pPr>
                                    <w:pStyle w:val="KeinLeerraum"/>
                                    <w:rPr>
                                      <w:sz w:val="24"/>
                                      <w:szCs w:val="24"/>
                                      <w:lang w:val="es-MX"/>
                                    </w:rPr>
                                  </w:pPr>
                                </w:p>
                              </w:tc>
                              <w:tc>
                                <w:tcPr>
                                  <w:tcW w:w="0" w:type="auto"/>
                                  <w:tcBorders>
                                    <w:top w:val="single" w:sz="6" w:space="0" w:color="AAB0C7" w:themeColor="accent1" w:themeTint="99"/>
                                    <w:left w:val="nil"/>
                                    <w:bottom w:val="dashed" w:sz="6" w:space="0" w:color="C5D4E1" w:themeColor="accent2" w:themeTint="99"/>
                                    <w:right w:val="nil"/>
                                  </w:tcBorders>
                                </w:tcPr>
                                <w:p w:rsidR="007C063B" w:rsidRPr="00064F22" w:rsidRDefault="007C063B">
                                  <w:pPr>
                                    <w:pStyle w:val="KeinLeerraum"/>
                                    <w:rPr>
                                      <w:sz w:val="24"/>
                                      <w:szCs w:val="24"/>
                                      <w:lang w:val="es-MX"/>
                                    </w:rPr>
                                  </w:pPr>
                                </w:p>
                              </w:tc>
                            </w:tr>
                            <w:tr w:rsidR="007C063B" w:rsidRPr="00064F22">
                              <w:trPr>
                                <w:jc w:val="center"/>
                              </w:trPr>
                              <w:tc>
                                <w:tcPr>
                                  <w:tcW w:w="360" w:type="dxa"/>
                                  <w:tcBorders>
                                    <w:top w:val="dashed" w:sz="6" w:space="0" w:color="C5D4E1" w:themeColor="accent2" w:themeTint="99"/>
                                    <w:left w:val="nil"/>
                                    <w:bottom w:val="single" w:sz="6" w:space="0" w:color="AAB0C7" w:themeColor="accent1" w:themeTint="99"/>
                                    <w:right w:val="nil"/>
                                  </w:tcBorders>
                                </w:tcPr>
                                <w:p w:rsidR="007C063B" w:rsidRPr="00064F22" w:rsidRDefault="007C063B">
                                  <w:pPr>
                                    <w:pStyle w:val="KeinLeerraum"/>
                                    <w:rPr>
                                      <w:sz w:val="24"/>
                                      <w:szCs w:val="24"/>
                                      <w:lang w:val="es-MX"/>
                                    </w:rPr>
                                  </w:pPr>
                                </w:p>
                              </w:tc>
                              <w:tc>
                                <w:tcPr>
                                  <w:tcW w:w="0" w:type="auto"/>
                                  <w:tcBorders>
                                    <w:top w:val="dashed" w:sz="6" w:space="0" w:color="C5D4E1" w:themeColor="accent2" w:themeTint="99"/>
                                    <w:left w:val="nil"/>
                                    <w:bottom w:val="single" w:sz="6" w:space="0" w:color="AAB0C7" w:themeColor="accent1" w:themeTint="99"/>
                                    <w:right w:val="nil"/>
                                  </w:tcBorders>
                                </w:tcPr>
                                <w:p w:rsidR="007C063B" w:rsidRPr="00064F22" w:rsidRDefault="007C063B">
                                  <w:pPr>
                                    <w:pStyle w:val="KeinLeerraum"/>
                                    <w:rPr>
                                      <w:sz w:val="24"/>
                                      <w:szCs w:val="24"/>
                                      <w:lang w:val="es-MX"/>
                                    </w:rPr>
                                  </w:pPr>
                                </w:p>
                              </w:tc>
                            </w:tr>
                            <w:tr w:rsidR="007C063B" w:rsidRPr="00064F22">
                              <w:trPr>
                                <w:jc w:val="center"/>
                              </w:trPr>
                              <w:tc>
                                <w:tcPr>
                                  <w:tcW w:w="360" w:type="dxa"/>
                                  <w:tcBorders>
                                    <w:top w:val="single" w:sz="6" w:space="0" w:color="AAB0C7" w:themeColor="accent1" w:themeTint="99"/>
                                    <w:left w:val="nil"/>
                                    <w:bottom w:val="dashed" w:sz="6" w:space="0" w:color="C5D4E1" w:themeColor="accent2" w:themeTint="99"/>
                                    <w:right w:val="nil"/>
                                  </w:tcBorders>
                                </w:tcPr>
                                <w:p w:rsidR="007C063B" w:rsidRPr="00064F22" w:rsidRDefault="007C063B">
                                  <w:pPr>
                                    <w:pStyle w:val="KeinLeerraum"/>
                                    <w:rPr>
                                      <w:sz w:val="24"/>
                                      <w:szCs w:val="24"/>
                                      <w:lang w:val="es-MX"/>
                                    </w:rPr>
                                  </w:pPr>
                                </w:p>
                              </w:tc>
                              <w:tc>
                                <w:tcPr>
                                  <w:tcW w:w="0" w:type="auto"/>
                                  <w:tcBorders>
                                    <w:top w:val="single" w:sz="6" w:space="0" w:color="AAB0C7" w:themeColor="accent1" w:themeTint="99"/>
                                    <w:left w:val="nil"/>
                                    <w:bottom w:val="dashed" w:sz="6" w:space="0" w:color="C5D4E1" w:themeColor="accent2" w:themeTint="99"/>
                                    <w:right w:val="nil"/>
                                  </w:tcBorders>
                                </w:tcPr>
                                <w:p w:rsidR="007C063B" w:rsidRPr="00064F22" w:rsidRDefault="007C063B">
                                  <w:pPr>
                                    <w:pStyle w:val="KeinLeerraum"/>
                                    <w:rPr>
                                      <w:sz w:val="24"/>
                                      <w:szCs w:val="24"/>
                                      <w:lang w:val="es-MX"/>
                                    </w:rPr>
                                  </w:pPr>
                                </w:p>
                              </w:tc>
                            </w:tr>
                            <w:tr w:rsidR="007C063B" w:rsidRPr="00064F22">
                              <w:trPr>
                                <w:jc w:val="center"/>
                              </w:trPr>
                              <w:tc>
                                <w:tcPr>
                                  <w:tcW w:w="360" w:type="dxa"/>
                                  <w:tcBorders>
                                    <w:top w:val="dashed" w:sz="6" w:space="0" w:color="C5D4E1" w:themeColor="accent2" w:themeTint="99"/>
                                    <w:left w:val="nil"/>
                                    <w:bottom w:val="single" w:sz="6" w:space="0" w:color="AAB0C7" w:themeColor="accent1" w:themeTint="99"/>
                                    <w:right w:val="nil"/>
                                  </w:tcBorders>
                                </w:tcPr>
                                <w:p w:rsidR="007C063B" w:rsidRPr="00064F22" w:rsidRDefault="007C063B">
                                  <w:pPr>
                                    <w:pStyle w:val="KeinLeerraum"/>
                                    <w:rPr>
                                      <w:sz w:val="24"/>
                                      <w:szCs w:val="24"/>
                                      <w:lang w:val="es-MX"/>
                                    </w:rPr>
                                  </w:pPr>
                                </w:p>
                              </w:tc>
                              <w:tc>
                                <w:tcPr>
                                  <w:tcW w:w="0" w:type="auto"/>
                                  <w:tcBorders>
                                    <w:top w:val="dashed" w:sz="6" w:space="0" w:color="C5D4E1" w:themeColor="accent2" w:themeTint="99"/>
                                    <w:left w:val="nil"/>
                                    <w:bottom w:val="single" w:sz="6" w:space="0" w:color="AAB0C7" w:themeColor="accent1" w:themeTint="99"/>
                                    <w:right w:val="nil"/>
                                  </w:tcBorders>
                                </w:tcPr>
                                <w:p w:rsidR="007C063B" w:rsidRPr="00064F22" w:rsidRDefault="007C063B">
                                  <w:pPr>
                                    <w:pStyle w:val="KeinLeerraum"/>
                                    <w:rPr>
                                      <w:sz w:val="24"/>
                                      <w:szCs w:val="24"/>
                                      <w:lang w:val="es-MX"/>
                                    </w:rPr>
                                  </w:pPr>
                                </w:p>
                              </w:tc>
                            </w:tr>
                            <w:tr w:rsidR="007C063B" w:rsidRPr="00064F22">
                              <w:trPr>
                                <w:jc w:val="center"/>
                              </w:trPr>
                              <w:tc>
                                <w:tcPr>
                                  <w:tcW w:w="360" w:type="dxa"/>
                                  <w:tcBorders>
                                    <w:top w:val="single" w:sz="6" w:space="0" w:color="AAB0C7" w:themeColor="accent1" w:themeTint="99"/>
                                    <w:left w:val="nil"/>
                                    <w:bottom w:val="dashed" w:sz="6" w:space="0" w:color="C5D4E1" w:themeColor="accent2" w:themeTint="99"/>
                                    <w:right w:val="nil"/>
                                  </w:tcBorders>
                                </w:tcPr>
                                <w:p w:rsidR="007C063B" w:rsidRPr="00064F22" w:rsidRDefault="007C063B">
                                  <w:pPr>
                                    <w:pStyle w:val="KeinLeerraum"/>
                                    <w:rPr>
                                      <w:sz w:val="24"/>
                                      <w:szCs w:val="24"/>
                                      <w:lang w:val="es-MX"/>
                                    </w:rPr>
                                  </w:pPr>
                                </w:p>
                              </w:tc>
                              <w:tc>
                                <w:tcPr>
                                  <w:tcW w:w="0" w:type="auto"/>
                                  <w:tcBorders>
                                    <w:top w:val="single" w:sz="6" w:space="0" w:color="AAB0C7" w:themeColor="accent1" w:themeTint="99"/>
                                    <w:left w:val="nil"/>
                                    <w:bottom w:val="dashed" w:sz="6" w:space="0" w:color="C5D4E1" w:themeColor="accent2" w:themeTint="99"/>
                                    <w:right w:val="nil"/>
                                  </w:tcBorders>
                                </w:tcPr>
                                <w:p w:rsidR="007C063B" w:rsidRPr="00064F22" w:rsidRDefault="007C063B">
                                  <w:pPr>
                                    <w:pStyle w:val="KeinLeerraum"/>
                                    <w:rPr>
                                      <w:sz w:val="24"/>
                                      <w:szCs w:val="24"/>
                                      <w:lang w:val="es-MX"/>
                                    </w:rPr>
                                  </w:pPr>
                                </w:p>
                              </w:tc>
                            </w:tr>
                            <w:tr w:rsidR="007C063B" w:rsidRPr="00064F22">
                              <w:trPr>
                                <w:jc w:val="center"/>
                              </w:trPr>
                              <w:tc>
                                <w:tcPr>
                                  <w:tcW w:w="360" w:type="dxa"/>
                                  <w:tcBorders>
                                    <w:top w:val="dashed" w:sz="6" w:space="0" w:color="C5D4E1" w:themeColor="accent2" w:themeTint="99"/>
                                    <w:left w:val="nil"/>
                                    <w:bottom w:val="single" w:sz="6" w:space="0" w:color="AAB0C7" w:themeColor="accent1" w:themeTint="99"/>
                                    <w:right w:val="nil"/>
                                  </w:tcBorders>
                                </w:tcPr>
                                <w:p w:rsidR="007C063B" w:rsidRPr="00064F22" w:rsidRDefault="007C063B">
                                  <w:pPr>
                                    <w:pStyle w:val="KeinLeerraum"/>
                                    <w:rPr>
                                      <w:sz w:val="24"/>
                                      <w:szCs w:val="24"/>
                                      <w:lang w:val="es-MX"/>
                                    </w:rPr>
                                  </w:pPr>
                                </w:p>
                              </w:tc>
                              <w:tc>
                                <w:tcPr>
                                  <w:tcW w:w="0" w:type="auto"/>
                                  <w:tcBorders>
                                    <w:top w:val="dashed" w:sz="6" w:space="0" w:color="C5D4E1" w:themeColor="accent2" w:themeTint="99"/>
                                    <w:left w:val="nil"/>
                                    <w:bottom w:val="single" w:sz="6" w:space="0" w:color="AAB0C7" w:themeColor="accent1" w:themeTint="99"/>
                                    <w:right w:val="nil"/>
                                  </w:tcBorders>
                                </w:tcPr>
                                <w:p w:rsidR="007C063B" w:rsidRPr="00064F22" w:rsidRDefault="007C063B">
                                  <w:pPr>
                                    <w:pStyle w:val="KeinLeerraum"/>
                                    <w:rPr>
                                      <w:sz w:val="24"/>
                                      <w:szCs w:val="24"/>
                                      <w:lang w:val="es-MX"/>
                                    </w:rPr>
                                  </w:pPr>
                                </w:p>
                              </w:tc>
                            </w:tr>
                            <w:tr w:rsidR="007C063B" w:rsidRPr="00064F22">
                              <w:trPr>
                                <w:jc w:val="center"/>
                              </w:trPr>
                              <w:tc>
                                <w:tcPr>
                                  <w:tcW w:w="360" w:type="dxa"/>
                                  <w:tcBorders>
                                    <w:top w:val="single" w:sz="6" w:space="0" w:color="AAB0C7" w:themeColor="accent1" w:themeTint="99"/>
                                    <w:left w:val="nil"/>
                                    <w:bottom w:val="dashed" w:sz="6" w:space="0" w:color="C5D4E1" w:themeColor="accent2" w:themeTint="99"/>
                                    <w:right w:val="nil"/>
                                  </w:tcBorders>
                                </w:tcPr>
                                <w:p w:rsidR="007C063B" w:rsidRPr="00064F22" w:rsidRDefault="007C063B">
                                  <w:pPr>
                                    <w:pStyle w:val="KeinLeerraum"/>
                                    <w:rPr>
                                      <w:sz w:val="24"/>
                                      <w:szCs w:val="24"/>
                                      <w:lang w:val="es-MX"/>
                                    </w:rPr>
                                  </w:pPr>
                                </w:p>
                              </w:tc>
                              <w:tc>
                                <w:tcPr>
                                  <w:tcW w:w="0" w:type="auto"/>
                                  <w:tcBorders>
                                    <w:top w:val="single" w:sz="6" w:space="0" w:color="AAB0C7" w:themeColor="accent1" w:themeTint="99"/>
                                    <w:left w:val="nil"/>
                                    <w:bottom w:val="dashed" w:sz="6" w:space="0" w:color="C5D4E1" w:themeColor="accent2" w:themeTint="99"/>
                                    <w:right w:val="nil"/>
                                  </w:tcBorders>
                                </w:tcPr>
                                <w:p w:rsidR="007C063B" w:rsidRPr="00064F22" w:rsidRDefault="007C063B">
                                  <w:pPr>
                                    <w:pStyle w:val="KeinLeerraum"/>
                                    <w:rPr>
                                      <w:sz w:val="24"/>
                                      <w:szCs w:val="24"/>
                                      <w:lang w:val="es-MX"/>
                                    </w:rPr>
                                  </w:pPr>
                                </w:p>
                              </w:tc>
                            </w:tr>
                            <w:tr w:rsidR="007C063B" w:rsidRPr="00064F22">
                              <w:trPr>
                                <w:jc w:val="center"/>
                              </w:trPr>
                              <w:tc>
                                <w:tcPr>
                                  <w:tcW w:w="360" w:type="dxa"/>
                                  <w:tcBorders>
                                    <w:top w:val="dashed" w:sz="6" w:space="0" w:color="C5D4E1" w:themeColor="accent2" w:themeTint="99"/>
                                    <w:left w:val="nil"/>
                                    <w:bottom w:val="single" w:sz="6" w:space="0" w:color="AAB0C7" w:themeColor="accent1" w:themeTint="99"/>
                                    <w:right w:val="nil"/>
                                  </w:tcBorders>
                                </w:tcPr>
                                <w:p w:rsidR="007C063B" w:rsidRPr="00064F22" w:rsidRDefault="007C063B">
                                  <w:pPr>
                                    <w:pStyle w:val="KeinLeerraum"/>
                                    <w:rPr>
                                      <w:sz w:val="24"/>
                                      <w:szCs w:val="24"/>
                                      <w:lang w:val="es-MX"/>
                                    </w:rPr>
                                  </w:pPr>
                                </w:p>
                              </w:tc>
                              <w:tc>
                                <w:tcPr>
                                  <w:tcW w:w="0" w:type="auto"/>
                                  <w:tcBorders>
                                    <w:top w:val="dashed" w:sz="6" w:space="0" w:color="C5D4E1" w:themeColor="accent2" w:themeTint="99"/>
                                    <w:left w:val="nil"/>
                                    <w:bottom w:val="single" w:sz="6" w:space="0" w:color="AAB0C7" w:themeColor="accent1" w:themeTint="99"/>
                                    <w:right w:val="nil"/>
                                  </w:tcBorders>
                                </w:tcPr>
                                <w:p w:rsidR="007C063B" w:rsidRPr="00064F22" w:rsidRDefault="007C063B">
                                  <w:pPr>
                                    <w:pStyle w:val="KeinLeerraum"/>
                                    <w:rPr>
                                      <w:sz w:val="24"/>
                                      <w:szCs w:val="24"/>
                                      <w:lang w:val="es-MX"/>
                                    </w:rPr>
                                  </w:pPr>
                                </w:p>
                              </w:tc>
                            </w:tr>
                            <w:tr w:rsidR="007C063B" w:rsidRPr="00064F22">
                              <w:trPr>
                                <w:jc w:val="center"/>
                              </w:trPr>
                              <w:tc>
                                <w:tcPr>
                                  <w:tcW w:w="360" w:type="dxa"/>
                                  <w:tcBorders>
                                    <w:top w:val="single" w:sz="6" w:space="0" w:color="AAB0C7" w:themeColor="accent1" w:themeTint="99"/>
                                    <w:left w:val="nil"/>
                                    <w:bottom w:val="dashed" w:sz="6" w:space="0" w:color="C5D4E1" w:themeColor="accent2" w:themeTint="99"/>
                                    <w:right w:val="nil"/>
                                  </w:tcBorders>
                                </w:tcPr>
                                <w:p w:rsidR="007C063B" w:rsidRPr="00064F22" w:rsidRDefault="007C063B">
                                  <w:pPr>
                                    <w:pStyle w:val="KeinLeerraum"/>
                                    <w:rPr>
                                      <w:sz w:val="24"/>
                                      <w:szCs w:val="24"/>
                                      <w:lang w:val="es-MX"/>
                                    </w:rPr>
                                  </w:pPr>
                                </w:p>
                              </w:tc>
                              <w:tc>
                                <w:tcPr>
                                  <w:tcW w:w="0" w:type="auto"/>
                                  <w:tcBorders>
                                    <w:top w:val="single" w:sz="6" w:space="0" w:color="AAB0C7" w:themeColor="accent1" w:themeTint="99"/>
                                    <w:left w:val="nil"/>
                                    <w:bottom w:val="dashed" w:sz="6" w:space="0" w:color="C5D4E1" w:themeColor="accent2" w:themeTint="99"/>
                                    <w:right w:val="nil"/>
                                  </w:tcBorders>
                                </w:tcPr>
                                <w:p w:rsidR="007C063B" w:rsidRPr="00064F22" w:rsidRDefault="007C063B">
                                  <w:pPr>
                                    <w:pStyle w:val="KeinLeerraum"/>
                                    <w:rPr>
                                      <w:sz w:val="24"/>
                                      <w:szCs w:val="24"/>
                                      <w:lang w:val="es-MX"/>
                                    </w:rPr>
                                  </w:pPr>
                                </w:p>
                              </w:tc>
                            </w:tr>
                            <w:tr w:rsidR="007C063B" w:rsidRPr="00064F22">
                              <w:trPr>
                                <w:jc w:val="center"/>
                              </w:trPr>
                              <w:tc>
                                <w:tcPr>
                                  <w:tcW w:w="360" w:type="dxa"/>
                                  <w:tcBorders>
                                    <w:top w:val="dashed" w:sz="6" w:space="0" w:color="C5D4E1" w:themeColor="accent2" w:themeTint="99"/>
                                    <w:left w:val="nil"/>
                                    <w:bottom w:val="single" w:sz="6" w:space="0" w:color="AAB0C7" w:themeColor="accent1" w:themeTint="99"/>
                                    <w:right w:val="nil"/>
                                  </w:tcBorders>
                                </w:tcPr>
                                <w:p w:rsidR="007C063B" w:rsidRPr="00064F22" w:rsidRDefault="007C063B">
                                  <w:pPr>
                                    <w:pStyle w:val="KeinLeerraum"/>
                                    <w:rPr>
                                      <w:sz w:val="24"/>
                                      <w:szCs w:val="24"/>
                                      <w:lang w:val="es-MX"/>
                                    </w:rPr>
                                  </w:pPr>
                                </w:p>
                              </w:tc>
                              <w:tc>
                                <w:tcPr>
                                  <w:tcW w:w="0" w:type="auto"/>
                                  <w:tcBorders>
                                    <w:top w:val="dashed" w:sz="6" w:space="0" w:color="C5D4E1" w:themeColor="accent2" w:themeTint="99"/>
                                    <w:left w:val="nil"/>
                                    <w:bottom w:val="single" w:sz="6" w:space="0" w:color="AAB0C7" w:themeColor="accent1" w:themeTint="99"/>
                                    <w:right w:val="nil"/>
                                  </w:tcBorders>
                                </w:tcPr>
                                <w:p w:rsidR="007C063B" w:rsidRPr="00064F22" w:rsidRDefault="007C063B">
                                  <w:pPr>
                                    <w:pStyle w:val="KeinLeerraum"/>
                                    <w:rPr>
                                      <w:sz w:val="24"/>
                                      <w:szCs w:val="24"/>
                                      <w:lang w:val="es-MX"/>
                                    </w:rPr>
                                  </w:pPr>
                                </w:p>
                              </w:tc>
                            </w:tr>
                            <w:tr w:rsidR="007C063B" w:rsidRPr="00064F22">
                              <w:trPr>
                                <w:jc w:val="center"/>
                              </w:trPr>
                              <w:tc>
                                <w:tcPr>
                                  <w:tcW w:w="360" w:type="dxa"/>
                                  <w:tcBorders>
                                    <w:top w:val="single" w:sz="6" w:space="0" w:color="AAB0C7" w:themeColor="accent1" w:themeTint="99"/>
                                    <w:left w:val="nil"/>
                                    <w:bottom w:val="dashed" w:sz="6" w:space="0" w:color="C5D4E1" w:themeColor="accent2" w:themeTint="99"/>
                                    <w:right w:val="nil"/>
                                  </w:tcBorders>
                                </w:tcPr>
                                <w:p w:rsidR="007C063B" w:rsidRPr="00064F22" w:rsidRDefault="007C063B">
                                  <w:pPr>
                                    <w:pStyle w:val="KeinLeerraum"/>
                                    <w:rPr>
                                      <w:sz w:val="24"/>
                                      <w:szCs w:val="24"/>
                                      <w:lang w:val="es-MX"/>
                                    </w:rPr>
                                  </w:pPr>
                                </w:p>
                              </w:tc>
                              <w:tc>
                                <w:tcPr>
                                  <w:tcW w:w="0" w:type="auto"/>
                                  <w:tcBorders>
                                    <w:top w:val="single" w:sz="6" w:space="0" w:color="AAB0C7" w:themeColor="accent1" w:themeTint="99"/>
                                    <w:left w:val="nil"/>
                                    <w:bottom w:val="dashed" w:sz="6" w:space="0" w:color="C5D4E1" w:themeColor="accent2" w:themeTint="99"/>
                                    <w:right w:val="nil"/>
                                  </w:tcBorders>
                                </w:tcPr>
                                <w:p w:rsidR="007C063B" w:rsidRPr="00064F22" w:rsidRDefault="007C063B">
                                  <w:pPr>
                                    <w:pStyle w:val="KeinLeerraum"/>
                                    <w:rPr>
                                      <w:sz w:val="24"/>
                                      <w:szCs w:val="24"/>
                                      <w:lang w:val="es-MX"/>
                                    </w:rPr>
                                  </w:pPr>
                                </w:p>
                              </w:tc>
                            </w:tr>
                            <w:tr w:rsidR="007C063B" w:rsidRPr="00064F22">
                              <w:trPr>
                                <w:jc w:val="center"/>
                              </w:trPr>
                              <w:tc>
                                <w:tcPr>
                                  <w:tcW w:w="360" w:type="dxa"/>
                                  <w:tcBorders>
                                    <w:top w:val="dashed" w:sz="6" w:space="0" w:color="C5D4E1" w:themeColor="accent2" w:themeTint="99"/>
                                    <w:left w:val="nil"/>
                                    <w:bottom w:val="single" w:sz="6" w:space="0" w:color="AAB0C7" w:themeColor="accent1" w:themeTint="99"/>
                                    <w:right w:val="nil"/>
                                  </w:tcBorders>
                                </w:tcPr>
                                <w:p w:rsidR="007C063B" w:rsidRPr="00064F22" w:rsidRDefault="007C063B">
                                  <w:pPr>
                                    <w:pStyle w:val="KeinLeerraum"/>
                                    <w:rPr>
                                      <w:sz w:val="24"/>
                                      <w:szCs w:val="24"/>
                                      <w:lang w:val="es-MX"/>
                                    </w:rPr>
                                  </w:pPr>
                                </w:p>
                              </w:tc>
                              <w:tc>
                                <w:tcPr>
                                  <w:tcW w:w="0" w:type="auto"/>
                                  <w:tcBorders>
                                    <w:top w:val="dashed" w:sz="6" w:space="0" w:color="C5D4E1" w:themeColor="accent2" w:themeTint="99"/>
                                    <w:left w:val="nil"/>
                                    <w:bottom w:val="single" w:sz="6" w:space="0" w:color="AAB0C7" w:themeColor="accent1" w:themeTint="99"/>
                                    <w:right w:val="nil"/>
                                  </w:tcBorders>
                                </w:tcPr>
                                <w:p w:rsidR="007C063B" w:rsidRPr="00064F22" w:rsidRDefault="007C063B">
                                  <w:pPr>
                                    <w:pStyle w:val="KeinLeerraum"/>
                                    <w:rPr>
                                      <w:sz w:val="24"/>
                                      <w:szCs w:val="24"/>
                                      <w:lang w:val="es-MX"/>
                                    </w:rPr>
                                  </w:pPr>
                                </w:p>
                              </w:tc>
                            </w:tr>
                            <w:tr w:rsidR="007C063B" w:rsidRPr="00064F22">
                              <w:trPr>
                                <w:jc w:val="center"/>
                              </w:trPr>
                              <w:tc>
                                <w:tcPr>
                                  <w:tcW w:w="360" w:type="dxa"/>
                                  <w:tcBorders>
                                    <w:top w:val="single" w:sz="6" w:space="0" w:color="AAB0C7" w:themeColor="accent1" w:themeTint="99"/>
                                    <w:left w:val="nil"/>
                                    <w:bottom w:val="dashed" w:sz="6" w:space="0" w:color="C5D4E1" w:themeColor="accent2" w:themeTint="99"/>
                                    <w:right w:val="nil"/>
                                  </w:tcBorders>
                                </w:tcPr>
                                <w:p w:rsidR="007C063B" w:rsidRPr="00064F22" w:rsidRDefault="007C063B">
                                  <w:pPr>
                                    <w:pStyle w:val="KeinLeerraum"/>
                                    <w:rPr>
                                      <w:sz w:val="24"/>
                                      <w:szCs w:val="24"/>
                                      <w:lang w:val="es-MX"/>
                                    </w:rPr>
                                  </w:pPr>
                                </w:p>
                              </w:tc>
                              <w:tc>
                                <w:tcPr>
                                  <w:tcW w:w="0" w:type="auto"/>
                                  <w:tcBorders>
                                    <w:top w:val="single" w:sz="6" w:space="0" w:color="AAB0C7" w:themeColor="accent1" w:themeTint="99"/>
                                    <w:left w:val="nil"/>
                                    <w:bottom w:val="dashed" w:sz="6" w:space="0" w:color="C5D4E1" w:themeColor="accent2" w:themeTint="99"/>
                                    <w:right w:val="nil"/>
                                  </w:tcBorders>
                                </w:tcPr>
                                <w:p w:rsidR="007C063B" w:rsidRPr="00064F22" w:rsidRDefault="007C063B">
                                  <w:pPr>
                                    <w:pStyle w:val="KeinLeerraum"/>
                                    <w:rPr>
                                      <w:sz w:val="24"/>
                                      <w:szCs w:val="24"/>
                                      <w:lang w:val="es-MX"/>
                                    </w:rPr>
                                  </w:pPr>
                                </w:p>
                              </w:tc>
                            </w:tr>
                            <w:tr w:rsidR="007C063B" w:rsidRPr="00064F22">
                              <w:trPr>
                                <w:jc w:val="center"/>
                              </w:trPr>
                              <w:tc>
                                <w:tcPr>
                                  <w:tcW w:w="360" w:type="dxa"/>
                                  <w:tcBorders>
                                    <w:top w:val="dashed" w:sz="6" w:space="0" w:color="C5D4E1" w:themeColor="accent2" w:themeTint="99"/>
                                    <w:left w:val="nil"/>
                                    <w:bottom w:val="single" w:sz="6" w:space="0" w:color="AAB0C7" w:themeColor="accent1" w:themeTint="99"/>
                                    <w:right w:val="nil"/>
                                  </w:tcBorders>
                                </w:tcPr>
                                <w:p w:rsidR="007C063B" w:rsidRPr="00064F22" w:rsidRDefault="007C063B">
                                  <w:pPr>
                                    <w:pStyle w:val="KeinLeerraum"/>
                                    <w:rPr>
                                      <w:sz w:val="24"/>
                                      <w:szCs w:val="24"/>
                                      <w:lang w:val="es-MX"/>
                                    </w:rPr>
                                  </w:pPr>
                                </w:p>
                              </w:tc>
                              <w:tc>
                                <w:tcPr>
                                  <w:tcW w:w="0" w:type="auto"/>
                                  <w:tcBorders>
                                    <w:top w:val="dashed" w:sz="6" w:space="0" w:color="C5D4E1" w:themeColor="accent2" w:themeTint="99"/>
                                    <w:left w:val="nil"/>
                                    <w:bottom w:val="single" w:sz="6" w:space="0" w:color="AAB0C7" w:themeColor="accent1" w:themeTint="99"/>
                                    <w:right w:val="nil"/>
                                  </w:tcBorders>
                                </w:tcPr>
                                <w:p w:rsidR="007C063B" w:rsidRPr="00064F22" w:rsidRDefault="007C063B">
                                  <w:pPr>
                                    <w:pStyle w:val="KeinLeerraum"/>
                                    <w:rPr>
                                      <w:sz w:val="24"/>
                                      <w:szCs w:val="24"/>
                                      <w:lang w:val="es-MX"/>
                                    </w:rPr>
                                  </w:pPr>
                                </w:p>
                              </w:tc>
                            </w:tr>
                            <w:tr w:rsidR="007C063B" w:rsidRPr="00064F22">
                              <w:trPr>
                                <w:jc w:val="center"/>
                              </w:trPr>
                              <w:tc>
                                <w:tcPr>
                                  <w:tcW w:w="360" w:type="dxa"/>
                                  <w:tcBorders>
                                    <w:top w:val="single" w:sz="6" w:space="0" w:color="AAB0C7" w:themeColor="accent1" w:themeTint="99"/>
                                    <w:left w:val="nil"/>
                                    <w:bottom w:val="dashed" w:sz="6" w:space="0" w:color="C5D4E1" w:themeColor="accent2" w:themeTint="99"/>
                                    <w:right w:val="nil"/>
                                  </w:tcBorders>
                                </w:tcPr>
                                <w:p w:rsidR="007C063B" w:rsidRPr="00064F22" w:rsidRDefault="007C063B">
                                  <w:pPr>
                                    <w:pStyle w:val="KeinLeerraum"/>
                                    <w:rPr>
                                      <w:sz w:val="24"/>
                                      <w:szCs w:val="24"/>
                                      <w:lang w:val="es-MX"/>
                                    </w:rPr>
                                  </w:pPr>
                                </w:p>
                              </w:tc>
                              <w:tc>
                                <w:tcPr>
                                  <w:tcW w:w="0" w:type="auto"/>
                                  <w:tcBorders>
                                    <w:top w:val="single" w:sz="6" w:space="0" w:color="AAB0C7" w:themeColor="accent1" w:themeTint="99"/>
                                    <w:left w:val="nil"/>
                                    <w:bottom w:val="dashed" w:sz="6" w:space="0" w:color="C5D4E1" w:themeColor="accent2" w:themeTint="99"/>
                                    <w:right w:val="nil"/>
                                  </w:tcBorders>
                                </w:tcPr>
                                <w:p w:rsidR="007C063B" w:rsidRPr="00064F22" w:rsidRDefault="007C063B">
                                  <w:pPr>
                                    <w:pStyle w:val="KeinLeerraum"/>
                                    <w:rPr>
                                      <w:sz w:val="24"/>
                                      <w:szCs w:val="24"/>
                                      <w:lang w:val="es-MX"/>
                                    </w:rPr>
                                  </w:pPr>
                                </w:p>
                              </w:tc>
                            </w:tr>
                            <w:tr w:rsidR="007C063B" w:rsidRPr="00064F22">
                              <w:trPr>
                                <w:jc w:val="center"/>
                              </w:trPr>
                              <w:tc>
                                <w:tcPr>
                                  <w:tcW w:w="360" w:type="dxa"/>
                                  <w:tcBorders>
                                    <w:top w:val="dashed" w:sz="6" w:space="0" w:color="C5D4E1" w:themeColor="accent2" w:themeTint="99"/>
                                    <w:left w:val="nil"/>
                                    <w:bottom w:val="single" w:sz="6" w:space="0" w:color="AAB0C7" w:themeColor="accent1" w:themeTint="99"/>
                                    <w:right w:val="nil"/>
                                  </w:tcBorders>
                                </w:tcPr>
                                <w:p w:rsidR="007C063B" w:rsidRPr="00064F22" w:rsidRDefault="007C063B">
                                  <w:pPr>
                                    <w:pStyle w:val="KeinLeerraum"/>
                                    <w:rPr>
                                      <w:sz w:val="24"/>
                                      <w:szCs w:val="24"/>
                                      <w:lang w:val="es-MX"/>
                                    </w:rPr>
                                  </w:pPr>
                                </w:p>
                              </w:tc>
                              <w:tc>
                                <w:tcPr>
                                  <w:tcW w:w="0" w:type="auto"/>
                                  <w:tcBorders>
                                    <w:top w:val="dashed" w:sz="6" w:space="0" w:color="C5D4E1" w:themeColor="accent2" w:themeTint="99"/>
                                    <w:left w:val="nil"/>
                                    <w:bottom w:val="single" w:sz="6" w:space="0" w:color="AAB0C7" w:themeColor="accent1" w:themeTint="99"/>
                                    <w:right w:val="nil"/>
                                  </w:tcBorders>
                                </w:tcPr>
                                <w:p w:rsidR="007C063B" w:rsidRPr="00064F22" w:rsidRDefault="007C063B">
                                  <w:pPr>
                                    <w:pStyle w:val="KeinLeerraum"/>
                                    <w:rPr>
                                      <w:sz w:val="24"/>
                                      <w:szCs w:val="24"/>
                                      <w:lang w:val="es-MX"/>
                                    </w:rPr>
                                  </w:pPr>
                                </w:p>
                              </w:tc>
                            </w:tr>
                            <w:tr w:rsidR="007C063B" w:rsidRPr="00064F22">
                              <w:trPr>
                                <w:jc w:val="center"/>
                              </w:trPr>
                              <w:tc>
                                <w:tcPr>
                                  <w:tcW w:w="360" w:type="dxa"/>
                                  <w:tcBorders>
                                    <w:top w:val="single" w:sz="6" w:space="0" w:color="AAB0C7" w:themeColor="accent1" w:themeTint="99"/>
                                    <w:left w:val="nil"/>
                                    <w:bottom w:val="dashed" w:sz="6" w:space="0" w:color="C5D4E1" w:themeColor="accent2" w:themeTint="99"/>
                                    <w:right w:val="nil"/>
                                  </w:tcBorders>
                                </w:tcPr>
                                <w:p w:rsidR="007C063B" w:rsidRPr="00064F22" w:rsidRDefault="007C063B">
                                  <w:pPr>
                                    <w:pStyle w:val="KeinLeerraum"/>
                                    <w:rPr>
                                      <w:sz w:val="24"/>
                                      <w:szCs w:val="24"/>
                                      <w:lang w:val="es-MX"/>
                                    </w:rPr>
                                  </w:pPr>
                                </w:p>
                              </w:tc>
                              <w:tc>
                                <w:tcPr>
                                  <w:tcW w:w="0" w:type="auto"/>
                                  <w:tcBorders>
                                    <w:top w:val="single" w:sz="6" w:space="0" w:color="AAB0C7" w:themeColor="accent1" w:themeTint="99"/>
                                    <w:left w:val="nil"/>
                                    <w:bottom w:val="dashed" w:sz="6" w:space="0" w:color="C5D4E1" w:themeColor="accent2" w:themeTint="99"/>
                                    <w:right w:val="nil"/>
                                  </w:tcBorders>
                                </w:tcPr>
                                <w:p w:rsidR="007C063B" w:rsidRPr="00064F22" w:rsidRDefault="007C063B">
                                  <w:pPr>
                                    <w:pStyle w:val="KeinLeerraum"/>
                                    <w:rPr>
                                      <w:sz w:val="24"/>
                                      <w:szCs w:val="24"/>
                                      <w:lang w:val="es-MX"/>
                                    </w:rPr>
                                  </w:pPr>
                                </w:p>
                              </w:tc>
                            </w:tr>
                            <w:tr w:rsidR="007C063B" w:rsidRPr="00064F22">
                              <w:trPr>
                                <w:jc w:val="center"/>
                              </w:trPr>
                              <w:tc>
                                <w:tcPr>
                                  <w:tcW w:w="360" w:type="dxa"/>
                                  <w:tcBorders>
                                    <w:top w:val="dashed" w:sz="6" w:space="0" w:color="C5D4E1" w:themeColor="accent2" w:themeTint="99"/>
                                    <w:left w:val="nil"/>
                                    <w:bottom w:val="single" w:sz="6" w:space="0" w:color="AAB0C7" w:themeColor="accent1" w:themeTint="99"/>
                                    <w:right w:val="nil"/>
                                  </w:tcBorders>
                                </w:tcPr>
                                <w:p w:rsidR="007C063B" w:rsidRPr="00064F22" w:rsidRDefault="007C063B">
                                  <w:pPr>
                                    <w:pStyle w:val="KeinLeerraum"/>
                                    <w:rPr>
                                      <w:sz w:val="24"/>
                                      <w:szCs w:val="24"/>
                                      <w:lang w:val="es-MX"/>
                                    </w:rPr>
                                  </w:pPr>
                                </w:p>
                              </w:tc>
                              <w:tc>
                                <w:tcPr>
                                  <w:tcW w:w="0" w:type="auto"/>
                                  <w:tcBorders>
                                    <w:top w:val="dashed" w:sz="6" w:space="0" w:color="C5D4E1" w:themeColor="accent2" w:themeTint="99"/>
                                    <w:left w:val="nil"/>
                                    <w:bottom w:val="single" w:sz="6" w:space="0" w:color="AAB0C7" w:themeColor="accent1" w:themeTint="99"/>
                                    <w:right w:val="nil"/>
                                  </w:tcBorders>
                                </w:tcPr>
                                <w:p w:rsidR="007C063B" w:rsidRPr="00064F22" w:rsidRDefault="007C063B">
                                  <w:pPr>
                                    <w:pStyle w:val="KeinLeerraum"/>
                                    <w:rPr>
                                      <w:sz w:val="24"/>
                                      <w:szCs w:val="24"/>
                                      <w:lang w:val="es-MX"/>
                                    </w:rPr>
                                  </w:pPr>
                                </w:p>
                              </w:tc>
                            </w:tr>
                            <w:tr w:rsidR="007C063B" w:rsidRPr="00064F22">
                              <w:trPr>
                                <w:jc w:val="center"/>
                              </w:trPr>
                              <w:tc>
                                <w:tcPr>
                                  <w:tcW w:w="360" w:type="dxa"/>
                                  <w:tcBorders>
                                    <w:top w:val="single" w:sz="6" w:space="0" w:color="AAB0C7" w:themeColor="accent1" w:themeTint="99"/>
                                    <w:left w:val="nil"/>
                                    <w:bottom w:val="dashed" w:sz="6" w:space="0" w:color="C5D4E1" w:themeColor="accent2" w:themeTint="99"/>
                                    <w:right w:val="nil"/>
                                  </w:tcBorders>
                                </w:tcPr>
                                <w:p w:rsidR="007C063B" w:rsidRPr="00064F22" w:rsidRDefault="007C063B">
                                  <w:pPr>
                                    <w:pStyle w:val="KeinLeerraum"/>
                                    <w:rPr>
                                      <w:sz w:val="24"/>
                                      <w:szCs w:val="24"/>
                                      <w:lang w:val="es-MX"/>
                                    </w:rPr>
                                  </w:pPr>
                                </w:p>
                              </w:tc>
                              <w:tc>
                                <w:tcPr>
                                  <w:tcW w:w="0" w:type="auto"/>
                                  <w:tcBorders>
                                    <w:top w:val="single" w:sz="6" w:space="0" w:color="AAB0C7" w:themeColor="accent1" w:themeTint="99"/>
                                    <w:left w:val="nil"/>
                                    <w:bottom w:val="dashed" w:sz="6" w:space="0" w:color="C5D4E1" w:themeColor="accent2" w:themeTint="99"/>
                                    <w:right w:val="nil"/>
                                  </w:tcBorders>
                                </w:tcPr>
                                <w:p w:rsidR="007C063B" w:rsidRPr="00064F22" w:rsidRDefault="007C063B">
                                  <w:pPr>
                                    <w:pStyle w:val="KeinLeerraum"/>
                                    <w:rPr>
                                      <w:sz w:val="24"/>
                                      <w:szCs w:val="24"/>
                                      <w:lang w:val="es-MX"/>
                                    </w:rPr>
                                  </w:pPr>
                                </w:p>
                              </w:tc>
                            </w:tr>
                            <w:tr w:rsidR="007C063B" w:rsidRPr="00064F22">
                              <w:trPr>
                                <w:jc w:val="center"/>
                              </w:trPr>
                              <w:tc>
                                <w:tcPr>
                                  <w:tcW w:w="360" w:type="dxa"/>
                                  <w:tcBorders>
                                    <w:top w:val="dashed" w:sz="6" w:space="0" w:color="C5D4E1" w:themeColor="accent2" w:themeTint="99"/>
                                    <w:left w:val="nil"/>
                                    <w:bottom w:val="single" w:sz="6" w:space="0" w:color="AAB0C7" w:themeColor="accent1" w:themeTint="99"/>
                                    <w:right w:val="nil"/>
                                  </w:tcBorders>
                                </w:tcPr>
                                <w:p w:rsidR="007C063B" w:rsidRPr="00064F22" w:rsidRDefault="007C063B">
                                  <w:pPr>
                                    <w:pStyle w:val="KeinLeerraum"/>
                                    <w:rPr>
                                      <w:sz w:val="24"/>
                                      <w:szCs w:val="24"/>
                                      <w:lang w:val="es-MX"/>
                                    </w:rPr>
                                  </w:pPr>
                                </w:p>
                              </w:tc>
                              <w:tc>
                                <w:tcPr>
                                  <w:tcW w:w="0" w:type="auto"/>
                                  <w:tcBorders>
                                    <w:top w:val="dashed" w:sz="6" w:space="0" w:color="C5D4E1" w:themeColor="accent2" w:themeTint="99"/>
                                    <w:left w:val="nil"/>
                                    <w:bottom w:val="single" w:sz="6" w:space="0" w:color="AAB0C7" w:themeColor="accent1" w:themeTint="99"/>
                                    <w:right w:val="nil"/>
                                  </w:tcBorders>
                                </w:tcPr>
                                <w:p w:rsidR="007C063B" w:rsidRPr="00064F22" w:rsidRDefault="007C063B">
                                  <w:pPr>
                                    <w:pStyle w:val="KeinLeerraum"/>
                                    <w:rPr>
                                      <w:sz w:val="24"/>
                                      <w:szCs w:val="24"/>
                                      <w:lang w:val="es-MX"/>
                                    </w:rPr>
                                  </w:pPr>
                                </w:p>
                              </w:tc>
                            </w:tr>
                            <w:tr w:rsidR="007C063B" w:rsidRPr="00064F22">
                              <w:trPr>
                                <w:jc w:val="center"/>
                              </w:trPr>
                              <w:tc>
                                <w:tcPr>
                                  <w:tcW w:w="360" w:type="dxa"/>
                                  <w:tcBorders>
                                    <w:top w:val="single" w:sz="6" w:space="0" w:color="AAB0C7" w:themeColor="accent1" w:themeTint="99"/>
                                    <w:left w:val="nil"/>
                                    <w:bottom w:val="dashed" w:sz="6" w:space="0" w:color="C5D4E1" w:themeColor="accent2" w:themeTint="99"/>
                                    <w:right w:val="nil"/>
                                  </w:tcBorders>
                                </w:tcPr>
                                <w:p w:rsidR="007C063B" w:rsidRPr="00064F22" w:rsidRDefault="007C063B">
                                  <w:pPr>
                                    <w:pStyle w:val="KeinLeerraum"/>
                                    <w:rPr>
                                      <w:sz w:val="24"/>
                                      <w:szCs w:val="24"/>
                                      <w:lang w:val="es-MX"/>
                                    </w:rPr>
                                  </w:pPr>
                                </w:p>
                              </w:tc>
                              <w:tc>
                                <w:tcPr>
                                  <w:tcW w:w="0" w:type="auto"/>
                                  <w:tcBorders>
                                    <w:top w:val="single" w:sz="6" w:space="0" w:color="AAB0C7" w:themeColor="accent1" w:themeTint="99"/>
                                    <w:left w:val="nil"/>
                                    <w:bottom w:val="dashed" w:sz="6" w:space="0" w:color="C5D4E1" w:themeColor="accent2" w:themeTint="99"/>
                                    <w:right w:val="nil"/>
                                  </w:tcBorders>
                                </w:tcPr>
                                <w:p w:rsidR="007C063B" w:rsidRPr="00064F22" w:rsidRDefault="007C063B">
                                  <w:pPr>
                                    <w:pStyle w:val="KeinLeerraum"/>
                                    <w:rPr>
                                      <w:sz w:val="24"/>
                                      <w:szCs w:val="24"/>
                                      <w:lang w:val="es-MX"/>
                                    </w:rPr>
                                  </w:pPr>
                                </w:p>
                              </w:tc>
                            </w:tr>
                            <w:tr w:rsidR="007C063B" w:rsidRPr="00064F22">
                              <w:trPr>
                                <w:jc w:val="center"/>
                              </w:trPr>
                              <w:tc>
                                <w:tcPr>
                                  <w:tcW w:w="360" w:type="dxa"/>
                                  <w:tcBorders>
                                    <w:top w:val="dashed" w:sz="6" w:space="0" w:color="C5D4E1" w:themeColor="accent2" w:themeTint="99"/>
                                    <w:left w:val="nil"/>
                                    <w:bottom w:val="single" w:sz="6" w:space="0" w:color="AAB0C7" w:themeColor="accent1" w:themeTint="99"/>
                                    <w:right w:val="nil"/>
                                  </w:tcBorders>
                                </w:tcPr>
                                <w:p w:rsidR="007C063B" w:rsidRPr="00064F22" w:rsidRDefault="007C063B">
                                  <w:pPr>
                                    <w:pStyle w:val="KeinLeerraum"/>
                                    <w:rPr>
                                      <w:sz w:val="24"/>
                                      <w:szCs w:val="24"/>
                                      <w:lang w:val="es-MX"/>
                                    </w:rPr>
                                  </w:pPr>
                                </w:p>
                              </w:tc>
                              <w:tc>
                                <w:tcPr>
                                  <w:tcW w:w="0" w:type="auto"/>
                                  <w:tcBorders>
                                    <w:top w:val="dashed" w:sz="6" w:space="0" w:color="C5D4E1" w:themeColor="accent2" w:themeTint="99"/>
                                    <w:left w:val="nil"/>
                                    <w:bottom w:val="single" w:sz="6" w:space="0" w:color="AAB0C7" w:themeColor="accent1" w:themeTint="99"/>
                                    <w:right w:val="nil"/>
                                  </w:tcBorders>
                                </w:tcPr>
                                <w:p w:rsidR="007C063B" w:rsidRPr="00064F22" w:rsidRDefault="007C063B">
                                  <w:pPr>
                                    <w:pStyle w:val="KeinLeerraum"/>
                                    <w:rPr>
                                      <w:sz w:val="24"/>
                                      <w:szCs w:val="24"/>
                                      <w:lang w:val="es-MX"/>
                                    </w:rPr>
                                  </w:pPr>
                                </w:p>
                              </w:tc>
                            </w:tr>
                            <w:tr w:rsidR="007C063B" w:rsidRPr="00064F22">
                              <w:trPr>
                                <w:jc w:val="center"/>
                              </w:trPr>
                              <w:tc>
                                <w:tcPr>
                                  <w:tcW w:w="360" w:type="dxa"/>
                                  <w:tcBorders>
                                    <w:top w:val="single" w:sz="6" w:space="0" w:color="AAB0C7" w:themeColor="accent1" w:themeTint="99"/>
                                    <w:left w:val="nil"/>
                                    <w:bottom w:val="dashed" w:sz="6" w:space="0" w:color="C5D4E1" w:themeColor="accent2" w:themeTint="99"/>
                                    <w:right w:val="nil"/>
                                  </w:tcBorders>
                                </w:tcPr>
                                <w:p w:rsidR="007C063B" w:rsidRPr="00064F22" w:rsidRDefault="007C063B">
                                  <w:pPr>
                                    <w:pStyle w:val="KeinLeerraum"/>
                                    <w:rPr>
                                      <w:sz w:val="24"/>
                                      <w:szCs w:val="24"/>
                                      <w:lang w:val="es-MX"/>
                                    </w:rPr>
                                  </w:pPr>
                                </w:p>
                              </w:tc>
                              <w:tc>
                                <w:tcPr>
                                  <w:tcW w:w="0" w:type="auto"/>
                                  <w:tcBorders>
                                    <w:top w:val="single" w:sz="6" w:space="0" w:color="AAB0C7" w:themeColor="accent1" w:themeTint="99"/>
                                    <w:left w:val="nil"/>
                                    <w:bottom w:val="dashed" w:sz="6" w:space="0" w:color="C5D4E1" w:themeColor="accent2" w:themeTint="99"/>
                                    <w:right w:val="nil"/>
                                  </w:tcBorders>
                                </w:tcPr>
                                <w:p w:rsidR="007C063B" w:rsidRPr="00064F22" w:rsidRDefault="007C063B">
                                  <w:pPr>
                                    <w:pStyle w:val="KeinLeerraum"/>
                                    <w:rPr>
                                      <w:sz w:val="24"/>
                                      <w:szCs w:val="24"/>
                                      <w:lang w:val="es-MX"/>
                                    </w:rPr>
                                  </w:pPr>
                                </w:p>
                              </w:tc>
                            </w:tr>
                            <w:tr w:rsidR="007C063B" w:rsidRPr="00064F22">
                              <w:trPr>
                                <w:jc w:val="center"/>
                              </w:trPr>
                              <w:tc>
                                <w:tcPr>
                                  <w:tcW w:w="360" w:type="dxa"/>
                                  <w:tcBorders>
                                    <w:top w:val="dashed" w:sz="6" w:space="0" w:color="C5D4E1" w:themeColor="accent2" w:themeTint="99"/>
                                    <w:left w:val="nil"/>
                                    <w:bottom w:val="single" w:sz="6" w:space="0" w:color="AAB0C7" w:themeColor="accent1" w:themeTint="99"/>
                                    <w:right w:val="nil"/>
                                  </w:tcBorders>
                                </w:tcPr>
                                <w:p w:rsidR="007C063B" w:rsidRPr="00064F22" w:rsidRDefault="007C063B">
                                  <w:pPr>
                                    <w:pStyle w:val="KeinLeerraum"/>
                                    <w:rPr>
                                      <w:sz w:val="24"/>
                                      <w:szCs w:val="24"/>
                                      <w:lang w:val="es-MX"/>
                                    </w:rPr>
                                  </w:pPr>
                                </w:p>
                              </w:tc>
                              <w:tc>
                                <w:tcPr>
                                  <w:tcW w:w="0" w:type="auto"/>
                                  <w:tcBorders>
                                    <w:top w:val="dashed" w:sz="6" w:space="0" w:color="C5D4E1" w:themeColor="accent2" w:themeTint="99"/>
                                    <w:left w:val="nil"/>
                                    <w:bottom w:val="single" w:sz="6" w:space="0" w:color="AAB0C7" w:themeColor="accent1" w:themeTint="99"/>
                                    <w:right w:val="nil"/>
                                  </w:tcBorders>
                                </w:tcPr>
                                <w:p w:rsidR="007C063B" w:rsidRPr="00064F22" w:rsidRDefault="007C063B">
                                  <w:pPr>
                                    <w:pStyle w:val="KeinLeerraum"/>
                                    <w:rPr>
                                      <w:sz w:val="24"/>
                                      <w:szCs w:val="24"/>
                                      <w:lang w:val="es-MX"/>
                                    </w:rPr>
                                  </w:pPr>
                                </w:p>
                              </w:tc>
                            </w:tr>
                            <w:tr w:rsidR="007C063B" w:rsidRPr="00064F22">
                              <w:trPr>
                                <w:jc w:val="center"/>
                              </w:trPr>
                              <w:tc>
                                <w:tcPr>
                                  <w:tcW w:w="360" w:type="dxa"/>
                                  <w:tcBorders>
                                    <w:top w:val="single" w:sz="6" w:space="0" w:color="AAB0C7" w:themeColor="accent1" w:themeTint="99"/>
                                    <w:left w:val="nil"/>
                                    <w:bottom w:val="dashed" w:sz="6" w:space="0" w:color="C5D4E1" w:themeColor="accent2" w:themeTint="99"/>
                                    <w:right w:val="nil"/>
                                  </w:tcBorders>
                                </w:tcPr>
                                <w:p w:rsidR="007C063B" w:rsidRPr="00064F22" w:rsidRDefault="007C063B">
                                  <w:pPr>
                                    <w:pStyle w:val="KeinLeerraum"/>
                                    <w:rPr>
                                      <w:sz w:val="24"/>
                                      <w:szCs w:val="24"/>
                                      <w:lang w:val="es-MX"/>
                                    </w:rPr>
                                  </w:pPr>
                                </w:p>
                              </w:tc>
                              <w:tc>
                                <w:tcPr>
                                  <w:tcW w:w="0" w:type="auto"/>
                                  <w:tcBorders>
                                    <w:top w:val="single" w:sz="6" w:space="0" w:color="AAB0C7" w:themeColor="accent1" w:themeTint="99"/>
                                    <w:left w:val="nil"/>
                                    <w:bottom w:val="dashed" w:sz="6" w:space="0" w:color="C5D4E1" w:themeColor="accent2" w:themeTint="99"/>
                                    <w:right w:val="nil"/>
                                  </w:tcBorders>
                                </w:tcPr>
                                <w:p w:rsidR="007C063B" w:rsidRPr="00064F22" w:rsidRDefault="007C063B">
                                  <w:pPr>
                                    <w:pStyle w:val="KeinLeerraum"/>
                                    <w:rPr>
                                      <w:sz w:val="24"/>
                                      <w:szCs w:val="24"/>
                                      <w:lang w:val="es-MX"/>
                                    </w:rPr>
                                  </w:pPr>
                                </w:p>
                              </w:tc>
                            </w:tr>
                            <w:tr w:rsidR="007C063B" w:rsidRPr="00064F22">
                              <w:trPr>
                                <w:jc w:val="center"/>
                              </w:trPr>
                              <w:tc>
                                <w:tcPr>
                                  <w:tcW w:w="360" w:type="dxa"/>
                                  <w:tcBorders>
                                    <w:top w:val="dashed" w:sz="6" w:space="0" w:color="C5D4E1" w:themeColor="accent2" w:themeTint="99"/>
                                    <w:left w:val="nil"/>
                                    <w:bottom w:val="single" w:sz="6" w:space="0" w:color="AAB0C7" w:themeColor="accent1" w:themeTint="99"/>
                                    <w:right w:val="nil"/>
                                  </w:tcBorders>
                                </w:tcPr>
                                <w:p w:rsidR="007C063B" w:rsidRPr="00064F22" w:rsidRDefault="007C063B">
                                  <w:pPr>
                                    <w:pStyle w:val="KeinLeerraum"/>
                                    <w:rPr>
                                      <w:sz w:val="24"/>
                                      <w:szCs w:val="24"/>
                                      <w:lang w:val="es-MX"/>
                                    </w:rPr>
                                  </w:pPr>
                                </w:p>
                              </w:tc>
                              <w:tc>
                                <w:tcPr>
                                  <w:tcW w:w="0" w:type="auto"/>
                                  <w:tcBorders>
                                    <w:top w:val="dashed" w:sz="6" w:space="0" w:color="C5D4E1" w:themeColor="accent2" w:themeTint="99"/>
                                    <w:left w:val="nil"/>
                                    <w:bottom w:val="single" w:sz="6" w:space="0" w:color="AAB0C7" w:themeColor="accent1" w:themeTint="99"/>
                                    <w:right w:val="nil"/>
                                  </w:tcBorders>
                                </w:tcPr>
                                <w:p w:rsidR="007C063B" w:rsidRPr="00064F22" w:rsidRDefault="007C063B">
                                  <w:pPr>
                                    <w:pStyle w:val="KeinLeerraum"/>
                                    <w:rPr>
                                      <w:sz w:val="24"/>
                                      <w:szCs w:val="24"/>
                                      <w:lang w:val="es-MX"/>
                                    </w:rPr>
                                  </w:pPr>
                                </w:p>
                              </w:tc>
                            </w:tr>
                          </w:tbl>
                          <w:p w:rsidR="007C063B" w:rsidRPr="00064F22" w:rsidRDefault="007C063B">
                            <w:pPr>
                              <w:pStyle w:val="KeinLeerraum"/>
                              <w:rPr>
                                <w:sz w:val="24"/>
                                <w:szCs w:val="24"/>
                                <w:lang w:val="es-MX"/>
                              </w:rPr>
                            </w:pPr>
                          </w:p>
                          <w:p w:rsidR="007C063B" w:rsidRPr="00064F22" w:rsidRDefault="007C063B">
                            <w:pPr>
                              <w:rPr>
                                <w:sz w:val="24"/>
                                <w:szCs w:val="24"/>
                                <w:lang w:val="es-MX"/>
                              </w:rPr>
                            </w:pPr>
                          </w:p>
                        </w:txbxContent>
                      </wps:txbx>
                      <wps:bodyPr rot="0" vert="horz" wrap="square" lIns="91440" tIns="45720" rIns="91440" bIns="45720" anchor="ctr" anchorCtr="0" upright="1">
                        <a:noAutofit/>
                      </wps:bodyPr>
                    </wps:wsp>
                  </a:graphicData>
                </a:graphic>
                <wp14:sizeRelH relativeFrom="margin">
                  <wp14:pctWidth>100000</wp14:pctWidth>
                </wp14:sizeRelH>
                <wp14:sizeRelV relativeFrom="margin">
                  <wp14:pctHeight>0</wp14:pctHeight>
                </wp14:sizeRelV>
              </wp:anchor>
            </w:drawing>
          </mc:Choice>
          <mc:Fallback>
            <w:pict>
              <v:rect w14:anchorId="7A4E1F5F" id="Rectangle 3" o:spid="_x0000_s1026" style="position:absolute;margin-left:0;margin-top:0;width:468pt;height:353.4pt;z-index:251659264;visibility:visible;mso-wrap-style:square;mso-width-percent:1000;mso-height-percent:0;mso-wrap-distance-left:9pt;mso-wrap-distance-top:0;mso-wrap-distance-right:9pt;mso-wrap-distance-bottom:0;mso-position-horizontal:center;mso-position-horizontal-relative:margin;mso-position-vertical:center;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" o:allowincell="f" filled="f" stroked="f">
                <v:textbox>
                  <w:txbxContent>
                    <w:tbl>
                      <w:tblPr>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firstRow="1" w:lastRow="0" w:firstColumn="1" w:lastColumn="0" w:noHBand="0" w:noVBand="1"/>
                      </w:tblPr>
                      <w:tblGrid>
                        <w:gridCol w:w="360"/>
                        <w:gridCol w:w="8727"/>
                      </w:tblGrid>
                      <w:tr w:rsidR="007C063B" w:rsidRPr="00064F22">
                        <w:trPr>
                          <w:jc w:val="center"/>
                        </w:trPr>
                        <w:tc>
                          <w:tcPr>
                            <w:tcW w:w="360" w:type="dxa"/>
                            <w:tcBorders>
                              <w:top w:val="single" w:sz="6" w:space="0" w:color="9FB8CD" w:themeColor="accent2"/>
                              <w:left w:val="single" w:sz="6" w:space="0" w:color="9FB8CD" w:themeColor="accent2"/>
                              <w:bottom w:val="single" w:sz="6" w:space="0" w:color="9FB8CD" w:themeColor="accent2"/>
                              <w:right w:val="single" w:sz="6" w:space="0" w:color="9FB8CD" w:themeColor="accent2"/>
                            </w:tcBorders>
                            <w:shd w:val="clear" w:color="auto" w:fill="9FB8CD" w:themeFill="accent2"/>
                            <w:tcMar>
                              <w:top w:w="360" w:type="dxa"/>
                              <w:bottom w:w="360" w:type="dxa"/>
                            </w:tcMar>
                          </w:tcPr>
                          <w:p w:rsidR="007C063B" w:rsidRPr="00064F22" w:rsidRDefault="007C063B">
                            <w:pPr>
                              <w:pStyle w:val="KeinLeerraum"/>
                              <w:rPr>
                                <w:sz w:val="24"/>
                                <w:szCs w:val="24"/>
                              </w:rPr>
                            </w:pPr>
                          </w:p>
                        </w:tc>
                        <w:tc>
                          <w:tcPr>
                            <w:tcW w:w="0" w:type="auto"/>
                            <w:tcBorders>
                              <w:top w:val="single" w:sz="6" w:space="0" w:color="9FB8CD" w:themeColor="accent2"/>
                              <w:left w:val="single" w:sz="6" w:space="0" w:color="9FB8CD" w:themeColor="accent2"/>
                              <w:bottom w:val="single" w:sz="6" w:space="0" w:color="9FB8CD" w:themeColor="accent2"/>
                              <w:right w:val="single" w:sz="6" w:space="0" w:color="9FB8CD" w:themeColor="accent2"/>
                            </w:tcBorders>
                            <w:tcMar>
                              <w:top w:w="360" w:type="dxa"/>
                              <w:left w:w="360" w:type="dxa"/>
                              <w:bottom w:w="360" w:type="dxa"/>
                              <w:right w:w="360" w:type="dxa"/>
                            </w:tcMar>
                          </w:tcPr>
                          <w:p w:rsidR="007C063B" w:rsidRPr="00064F22" w:rsidRDefault="007C063B" w:rsidP="00270614">
                            <w:pPr>
                              <w:pStyle w:val="KeinLeerraum"/>
                              <w:spacing w:line="276" w:lineRule="auto"/>
                              <w:jc w:val="center"/>
                              <w:rPr>
                                <w:rFonts w:asciiTheme="majorHAnsi" w:eastAsiaTheme="majorEastAsia" w:hAnsiTheme="majorHAnsi" w:cstheme="majorBidi"/>
                                <w:color w:val="727CA3" w:themeColor="accent1"/>
                                <w:sz w:val="24"/>
                                <w:szCs w:val="24"/>
                                <w:lang w:val="es-MX"/>
                              </w:rPr>
                            </w:pPr>
                            <w:r w:rsidRPr="00064F22">
                              <w:rPr>
                                <w:color w:val="9FB8CD" w:themeColor="accent2"/>
                                <w:spacing w:val="10"/>
                                <w:sz w:val="24"/>
                                <w:szCs w:val="24"/>
                              </w:rPr>
                              <w:sym w:font="Wingdings 3" w:char="F07D"/>
                            </w:r>
                            <w:sdt>
                              <w:sdtPr>
                                <w:rPr>
                                  <w:sz w:val="32"/>
                                  <w:szCs w:val="24"/>
                                  <w:lang w:val="es-MX"/>
                                </w:rPr>
                                <w:alias w:val="Title"/>
                                <w:id w:val="-634651002"/>
                                <w:dataBinding w:prefixMappings="xmlns:ns0='http://schemas.openxmlformats.org/package/2006/metadata/core-properties' xmlns:ns1='http://purl.org/dc/elements/1.1/'" w:xpath="/ns0:coreProperties[1]/ns1:title[1]" w:storeItemID="{6C3C8BC8-F283-45AE-878A-BAB7291924A1}"/>
                                <w:text/>
                              </w:sdtPr>
                              <w:sdtEndPr/>
                              <w:sdtContent>
                                <w:r w:rsidRPr="007C063B">
                                  <w:rPr>
                                    <w:sz w:val="32"/>
                                    <w:szCs w:val="24"/>
                                    <w:lang w:val="es-MX"/>
                                  </w:rPr>
                                  <w:t>V Coloquio de Verano de la Red DesiguALdades.net 2015</w:t>
                                </w:r>
                              </w:sdtContent>
                            </w:sdt>
                          </w:p>
                          <w:p w:rsidR="007C063B" w:rsidRPr="00064F22" w:rsidRDefault="000A4821" w:rsidP="00270614">
                            <w:pPr>
                              <w:pStyle w:val="KeinLeerraum"/>
                              <w:spacing w:line="276" w:lineRule="auto"/>
                              <w:jc w:val="center"/>
                              <w:rPr>
                                <w:rFonts w:asciiTheme="majorHAnsi" w:eastAsiaTheme="majorEastAsia" w:hAnsiTheme="majorHAnsi" w:cstheme="majorBidi"/>
                                <w:color w:val="9FB8CD" w:themeColor="accent2"/>
                                <w:sz w:val="24"/>
                                <w:szCs w:val="24"/>
                                <w:lang w:val="es-MX"/>
                              </w:rPr>
                            </w:pPr>
                            <w:sdt>
                              <w:sdtPr>
                                <w:rPr>
                                  <w:sz w:val="28"/>
                                  <w:szCs w:val="24"/>
                                  <w:lang w:val="es-MX"/>
                                </w:rPr>
                                <w:alias w:val="Subtitle"/>
                                <w:id w:val="-779108490"/>
                                <w:dataBinding w:prefixMappings="xmlns:ns0='http://schemas.openxmlformats.org/package/2006/metadata/core-properties' xmlns:ns1='http://purl.org/dc/elements/1.1/'" w:xpath="/ns0:coreProperties[1]/ns1:subject[1]" w:storeItemID="{6C3C8BC8-F283-45AE-878A-BAB7291924A1}"/>
                                <w:text/>
                              </w:sdtPr>
                              <w:sdtEndPr/>
                              <w:sdtContent>
                                <w:r w:rsidR="007C063B" w:rsidRPr="007C063B">
                                  <w:rPr>
                                    <w:sz w:val="28"/>
                                    <w:szCs w:val="24"/>
                                    <w:lang w:val="es-MX"/>
                                  </w:rPr>
                                  <w:t>“Movilidad social y desigualdades interdependientes: una nueva agenda de investigación para las desigualdades sociales”</w:t>
                                </w:r>
                              </w:sdtContent>
                            </w:sdt>
                          </w:p>
                        </w:tc>
                      </w:tr>
                      <w:tr w:rsidR="007C063B" w:rsidRPr="00064F22">
                        <w:trPr>
                          <w:jc w:val="center"/>
                        </w:trPr>
                        <w:tc>
                          <w:tcPr>
                            <w:tcW w:w="360" w:type="dxa"/>
                            <w:tcBorders>
                              <w:top w:val="single" w:sz="6" w:space="0" w:color="9FB8CD" w:themeColor="accent2"/>
                              <w:left w:val="nil"/>
                              <w:bottom w:val="single" w:sz="6" w:space="0" w:color="AAB0C7" w:themeColor="accent1" w:themeTint="99"/>
                              <w:right w:val="nil"/>
                            </w:tcBorders>
                          </w:tcPr>
                          <w:p w:rsidR="007C063B" w:rsidRPr="00064F22" w:rsidRDefault="007C063B">
                            <w:pPr>
                              <w:pStyle w:val="KeinLeerraum"/>
                              <w:rPr>
                                <w:sz w:val="24"/>
                                <w:szCs w:val="24"/>
                                <w:lang w:val="es-MX"/>
                              </w:rPr>
                            </w:pPr>
                          </w:p>
                        </w:tc>
                        <w:tc>
                          <w:tcPr>
                            <w:tcW w:w="0" w:type="auto"/>
                            <w:tcBorders>
                              <w:top w:val="single" w:sz="6" w:space="0" w:color="9FB8CD" w:themeColor="accent2"/>
                              <w:left w:val="nil"/>
                              <w:bottom w:val="single" w:sz="6" w:space="0" w:color="AAB0C7" w:themeColor="accent1" w:themeTint="99"/>
                              <w:right w:val="nil"/>
                            </w:tcBorders>
                          </w:tcPr>
                          <w:p w:rsidR="007C063B" w:rsidRPr="00064F22" w:rsidRDefault="007C063B">
                            <w:pPr>
                              <w:pStyle w:val="KeinLeerraum"/>
                              <w:rPr>
                                <w:sz w:val="24"/>
                                <w:szCs w:val="24"/>
                                <w:lang w:val="es-MX"/>
                              </w:rPr>
                            </w:pPr>
                          </w:p>
                        </w:tc>
                      </w:tr>
                      <w:tr w:rsidR="007C063B" w:rsidRPr="00064F22">
                        <w:trPr>
                          <w:jc w:val="center"/>
                        </w:trPr>
                        <w:tc>
                          <w:tcPr>
                            <w:tcW w:w="360" w:type="dxa"/>
                            <w:tcBorders>
                              <w:top w:val="single" w:sz="6" w:space="0" w:color="AAB0C7" w:themeColor="accent1" w:themeTint="99"/>
                              <w:left w:val="single" w:sz="6" w:space="0" w:color="AAB0C7" w:themeColor="accent1" w:themeTint="99"/>
                              <w:bottom w:val="single" w:sz="6" w:space="0" w:color="AAB0C7" w:themeColor="accent1" w:themeTint="99"/>
                              <w:right w:val="single" w:sz="6" w:space="0" w:color="AAB0C7" w:themeColor="accent1" w:themeTint="99"/>
                            </w:tcBorders>
                            <w:shd w:val="clear" w:color="auto" w:fill="AAB0C7" w:themeFill="accent1" w:themeFillTint="99"/>
                            <w:tcMar>
                              <w:top w:w="144" w:type="dxa"/>
                              <w:bottom w:w="144" w:type="dxa"/>
                            </w:tcMar>
                          </w:tcPr>
                          <w:p w:rsidR="007C063B" w:rsidRPr="00064F22" w:rsidRDefault="007C063B">
                            <w:pPr>
                              <w:pStyle w:val="KeinLeerraum"/>
                              <w:rPr>
                                <w:sz w:val="24"/>
                                <w:szCs w:val="24"/>
                                <w:lang w:val="es-MX"/>
                              </w:rPr>
                            </w:pPr>
                          </w:p>
                        </w:tc>
                        <w:tc>
                          <w:tcPr>
                            <w:tcW w:w="0" w:type="auto"/>
                            <w:tcBorders>
                              <w:top w:val="single" w:sz="6" w:space="0" w:color="AAB0C7" w:themeColor="accent1" w:themeTint="99"/>
                              <w:left w:val="single" w:sz="6" w:space="0" w:color="AAB0C7" w:themeColor="accent1" w:themeTint="99"/>
                              <w:bottom w:val="single" w:sz="6" w:space="0" w:color="AAB0C7" w:themeColor="accent1" w:themeTint="99"/>
                              <w:right w:val="single" w:sz="6" w:space="0" w:color="AAB0C7" w:themeColor="accent1" w:themeTint="99"/>
                            </w:tcBorders>
                            <w:tcMar>
                              <w:top w:w="144" w:type="dxa"/>
                              <w:left w:w="144" w:type="dxa"/>
                              <w:bottom w:w="144" w:type="dxa"/>
                              <w:right w:w="144" w:type="dxa"/>
                            </w:tcMar>
                          </w:tcPr>
                          <w:p w:rsidR="007C063B" w:rsidRPr="006513CD" w:rsidRDefault="000A4821" w:rsidP="00270614">
                            <w:pPr>
                              <w:pStyle w:val="KeinLeerraum"/>
                              <w:jc w:val="right"/>
                              <w:rPr>
                                <w:color w:val="727CA3" w:themeColor="accent1"/>
                                <w:sz w:val="24"/>
                                <w:szCs w:val="24"/>
                                <w:lang w:val="es-MX"/>
                              </w:rPr>
                            </w:pPr>
                            <w:sdt>
                              <w:sdtPr>
                                <w:rPr>
                                  <w:bCs/>
                                  <w:color w:val="808080" w:themeColor="background1" w:themeShade="80"/>
                                  <w:sz w:val="24"/>
                                  <w:szCs w:val="24"/>
                                  <w:lang w:val="es-MX"/>
                                </w:rPr>
                                <w:alias w:val="Author"/>
                                <w:id w:val="2145688888"/>
                                <w:dataBinding w:prefixMappings="xmlns:ns0='http://schemas.openxmlformats.org/package/2006/metadata/core-properties' xmlns:ns1='http://purl.org/dc/elements/1.1/'" w:xpath="/ns0:coreProperties[1]/ns1:creator[1]" w:storeItemID="{6C3C8BC8-F283-45AE-878A-BAB7291924A1}"/>
                                <w:text/>
                              </w:sdtPr>
                              <w:sdtEndPr/>
                              <w:sdtContent>
                                <w:r w:rsidR="007C063B" w:rsidRPr="006513CD">
                                  <w:rPr>
                                    <w:bCs/>
                                    <w:color w:val="808080" w:themeColor="background1" w:themeShade="80"/>
                                    <w:sz w:val="24"/>
                                    <w:szCs w:val="24"/>
                                    <w:lang w:val="es-MX"/>
                                  </w:rPr>
                                  <w:t>Luicy Pedroza</w:t>
                                </w:r>
                              </w:sdtContent>
                            </w:sdt>
                            <w:r w:rsidR="007C063B" w:rsidRPr="006513CD">
                              <w:rPr>
                                <w:bCs/>
                                <w:color w:val="727CA3" w:themeColor="accent1"/>
                                <w:sz w:val="24"/>
                                <w:szCs w:val="24"/>
                                <w:lang w:val="es-MX"/>
                              </w:rPr>
                              <w:t xml:space="preserve"> </w:t>
                            </w:r>
                            <w:r w:rsidR="007C063B" w:rsidRPr="006513CD">
                              <w:rPr>
                                <w:color w:val="9FB8CD" w:themeColor="accent2"/>
                                <w:sz w:val="24"/>
                                <w:szCs w:val="24"/>
                              </w:rPr>
                              <w:sym w:font="Wingdings 3" w:char="F07D"/>
                            </w:r>
                            <w:r w:rsidR="007C063B" w:rsidRPr="006513CD">
                              <w:rPr>
                                <w:bCs/>
                                <w:color w:val="727CA3" w:themeColor="accent1"/>
                                <w:sz w:val="24"/>
                                <w:szCs w:val="24"/>
                                <w:lang w:val="es-MX"/>
                              </w:rPr>
                              <w:t xml:space="preserve"> </w:t>
                            </w:r>
                            <w:sdt>
                              <w:sdtPr>
                                <w:rPr>
                                  <w:color w:val="808080" w:themeColor="background1" w:themeShade="80"/>
                                  <w:sz w:val="24"/>
                                  <w:szCs w:val="24"/>
                                  <w:lang w:val="es-MX"/>
                                </w:rPr>
                                <w:alias w:val="Company"/>
                                <w:id w:val="-594631264"/>
                                <w:dataBinding w:prefixMappings="xmlns:ns0='http://schemas.openxmlformats.org/officeDocument/2006/extended-properties'" w:xpath="/ns0:Properties[1]/ns0:Company[1]" w:storeItemID="{6668398D-A668-4E3E-A5EB-62B293D839F1}"/>
                                <w:text/>
                              </w:sdtPr>
                              <w:sdtEndPr/>
                              <w:sdtContent>
                                <w:r w:rsidR="007C063B" w:rsidRPr="006513CD">
                                  <w:rPr>
                                    <w:color w:val="808080" w:themeColor="background1" w:themeShade="80"/>
                                    <w:sz w:val="24"/>
                                    <w:szCs w:val="24"/>
                                    <w:lang w:val="es-MX"/>
                                  </w:rPr>
                                  <w:t>Ciudad de México</w:t>
                                </w:r>
                              </w:sdtContent>
                            </w:sdt>
                            <w:r w:rsidR="007C063B" w:rsidRPr="006513CD">
                              <w:rPr>
                                <w:color w:val="727CA3" w:themeColor="accent1"/>
                                <w:sz w:val="24"/>
                                <w:szCs w:val="24"/>
                                <w:lang w:val="es-MX"/>
                              </w:rPr>
                              <w:t xml:space="preserve"> </w:t>
                            </w:r>
                            <w:r w:rsidR="007C063B" w:rsidRPr="006513CD">
                              <w:rPr>
                                <w:color w:val="9FB8CD" w:themeColor="accent2"/>
                                <w:sz w:val="24"/>
                                <w:szCs w:val="24"/>
                              </w:rPr>
                              <w:sym w:font="Wingdings 3" w:char="F07D"/>
                            </w:r>
                            <w:r w:rsidR="007C063B" w:rsidRPr="006513CD">
                              <w:rPr>
                                <w:color w:val="727CA3" w:themeColor="accent1"/>
                                <w:sz w:val="24"/>
                                <w:szCs w:val="24"/>
                                <w:lang w:val="es-MX"/>
                              </w:rPr>
                              <w:t xml:space="preserve"> </w:t>
                            </w:r>
                            <w:sdt>
                              <w:sdtPr>
                                <w:rPr>
                                  <w:color w:val="808080" w:themeColor="background1" w:themeShade="80"/>
                                  <w:sz w:val="24"/>
                                  <w:szCs w:val="24"/>
                                  <w:lang w:val="es-MX"/>
                                </w:rPr>
                                <w:alias w:val="Date"/>
                                <w:id w:val="1025676822"/>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sidR="007C063B" w:rsidRPr="006513CD">
                                  <w:rPr>
                                    <w:color w:val="808080" w:themeColor="background1" w:themeShade="80"/>
                                    <w:sz w:val="24"/>
                                    <w:szCs w:val="24"/>
                                    <w:lang w:val="es-MX"/>
                                  </w:rPr>
                                  <w:t>20 Marzo 2015</w:t>
                                </w:r>
                              </w:sdtContent>
                            </w:sdt>
                          </w:p>
                        </w:tc>
                      </w:tr>
                      <w:tr w:rsidR="007C063B" w:rsidRPr="00064F22">
                        <w:trPr>
                          <w:jc w:val="center"/>
                        </w:trPr>
                        <w:tc>
                          <w:tcPr>
                            <w:tcW w:w="360" w:type="dxa"/>
                            <w:tcBorders>
                              <w:top w:val="single" w:sz="6" w:space="0" w:color="AAB0C7" w:themeColor="accent1" w:themeTint="99"/>
                              <w:left w:val="nil"/>
                              <w:bottom w:val="dashed" w:sz="6" w:space="0" w:color="C5D4E1" w:themeColor="accent2" w:themeTint="99"/>
                              <w:right w:val="nil"/>
                            </w:tcBorders>
                          </w:tcPr>
                          <w:p w:rsidR="007C063B" w:rsidRPr="00064F22" w:rsidRDefault="007C063B">
                            <w:pPr>
                              <w:pStyle w:val="KeinLeerraum"/>
                              <w:rPr>
                                <w:sz w:val="24"/>
                                <w:szCs w:val="24"/>
                                <w:lang w:val="es-MX"/>
                              </w:rPr>
                            </w:pPr>
                          </w:p>
                        </w:tc>
                        <w:tc>
                          <w:tcPr>
                            <w:tcW w:w="0" w:type="auto"/>
                            <w:tcBorders>
                              <w:top w:val="single" w:sz="6" w:space="0" w:color="AAB0C7" w:themeColor="accent1" w:themeTint="99"/>
                              <w:left w:val="nil"/>
                              <w:bottom w:val="dashed" w:sz="6" w:space="0" w:color="C5D4E1" w:themeColor="accent2" w:themeTint="99"/>
                              <w:right w:val="nil"/>
                            </w:tcBorders>
                          </w:tcPr>
                          <w:p w:rsidR="007C063B" w:rsidRPr="00064F22" w:rsidRDefault="007C063B">
                            <w:pPr>
                              <w:pStyle w:val="KeinLeerraum"/>
                              <w:rPr>
                                <w:sz w:val="24"/>
                                <w:szCs w:val="24"/>
                                <w:lang w:val="es-MX"/>
                              </w:rPr>
                            </w:pPr>
                          </w:p>
                        </w:tc>
                      </w:tr>
                      <w:tr w:rsidR="007C063B" w:rsidRPr="00064F22">
                        <w:trPr>
                          <w:jc w:val="center"/>
                        </w:trPr>
                        <w:tc>
                          <w:tcPr>
                            <w:tcW w:w="360" w:type="dxa"/>
                            <w:tcBorders>
                              <w:top w:val="dashed" w:sz="6" w:space="0" w:color="C5D4E1" w:themeColor="accent2" w:themeTint="99"/>
                              <w:left w:val="nil"/>
                              <w:bottom w:val="single" w:sz="6" w:space="0" w:color="AAB0C7" w:themeColor="accent1" w:themeTint="99"/>
                              <w:right w:val="nil"/>
                            </w:tcBorders>
                          </w:tcPr>
                          <w:p w:rsidR="007C063B" w:rsidRPr="00064F22" w:rsidRDefault="007C063B">
                            <w:pPr>
                              <w:pStyle w:val="KeinLeerraum"/>
                              <w:rPr>
                                <w:sz w:val="24"/>
                                <w:szCs w:val="24"/>
                                <w:lang w:val="es-MX"/>
                              </w:rPr>
                            </w:pPr>
                          </w:p>
                        </w:tc>
                        <w:tc>
                          <w:tcPr>
                            <w:tcW w:w="0" w:type="auto"/>
                            <w:tcBorders>
                              <w:top w:val="dashed" w:sz="6" w:space="0" w:color="C5D4E1" w:themeColor="accent2" w:themeTint="99"/>
                              <w:left w:val="nil"/>
                              <w:bottom w:val="single" w:sz="6" w:space="0" w:color="AAB0C7" w:themeColor="accent1" w:themeTint="99"/>
                              <w:right w:val="nil"/>
                            </w:tcBorders>
                          </w:tcPr>
                          <w:p w:rsidR="007C063B" w:rsidRPr="00064F22" w:rsidRDefault="007C063B" w:rsidP="00064F22">
                            <w:pPr>
                              <w:pStyle w:val="NurText"/>
                              <w:rPr>
                                <w:sz w:val="24"/>
                                <w:szCs w:val="24"/>
                                <w:lang w:val="es-MX"/>
                              </w:rPr>
                            </w:pPr>
                            <w:r w:rsidRPr="00064F22">
                              <w:rPr>
                                <w:sz w:val="24"/>
                                <w:szCs w:val="24"/>
                                <w:lang w:val="es-MX"/>
                              </w:rPr>
                              <w:t>Del 17 al 21 de marzo tuvo lugar en la ciudad de México, en el Instituto de Investigaciones Científicas de la Universidad Nacional Autónoma de México, el V Coloquio de Verano “Movilidad social y desigualdades interdependientes. Una nueva agenda de investigación para las desigualdades sociales”, que reunió a una decena de profesores y a 29 doctorandos y post-doctorandos de instituciones académicas de Alemania y diferentes países de Latinoamérica (Argentina, Bolivia, Brasil, Chile, Colombia, Costa Rica, El Salvador, México, Perú, entre otros) para trabajar juntos intensamente en un formato horizontal e interdisciplinario que tomó el impulso de conferencias magistrales y ponencias de los académicos senior, seguidas de discusiones a fondo organizadas en grandes temas y recuperadas finalmente por relatoras y relatores. El Coloquio contó también con la nutrida participación de estudiantes de la UNAM, de otras instituciones académicas de México y público interesado. Además, fue transmitida en vivo por internet a través de la página web del Instituto de Investigaciones Sociales de la UNAM</w:t>
                            </w:r>
                            <w:r>
                              <w:rPr>
                                <w:sz w:val="24"/>
                                <w:szCs w:val="24"/>
                                <w:lang w:val="es-MX"/>
                              </w:rPr>
                              <w:t xml:space="preserve"> (</w:t>
                            </w:r>
                            <w:hyperlink r:id="rId11" w:history="1">
                              <w:r w:rsidRPr="007A565A">
                                <w:rPr>
                                  <w:rStyle w:val="Hyperlink"/>
                                  <w:sz w:val="24"/>
                                  <w:szCs w:val="24"/>
                                  <w:lang w:val="es-MX"/>
                                </w:rPr>
                                <w:t>http://www.iis.unam.mx/</w:t>
                              </w:r>
                            </w:hyperlink>
                            <w:r>
                              <w:rPr>
                                <w:sz w:val="24"/>
                                <w:szCs w:val="24"/>
                                <w:lang w:val="es-MX"/>
                              </w:rPr>
                              <w:t>)</w:t>
                            </w:r>
                            <w:r w:rsidRPr="00064F22">
                              <w:rPr>
                                <w:sz w:val="24"/>
                                <w:szCs w:val="24"/>
                                <w:lang w:val="es-MX"/>
                              </w:rPr>
                              <w:t>.</w:t>
                            </w:r>
                          </w:p>
                        </w:tc>
                      </w:tr>
                      <w:tr w:rsidR="007C063B" w:rsidRPr="00064F22">
                        <w:trPr>
                          <w:jc w:val="center"/>
                        </w:trPr>
                        <w:tc>
                          <w:tcPr>
                            <w:tcW w:w="360" w:type="dxa"/>
                            <w:tcBorders>
                              <w:top w:val="single" w:sz="6" w:space="0" w:color="AAB0C7" w:themeColor="accent1" w:themeTint="99"/>
                              <w:left w:val="nil"/>
                              <w:bottom w:val="dashed" w:sz="6" w:space="0" w:color="C5D4E1" w:themeColor="accent2" w:themeTint="99"/>
                              <w:right w:val="nil"/>
                            </w:tcBorders>
                          </w:tcPr>
                          <w:p w:rsidR="007C063B" w:rsidRPr="00064F22" w:rsidRDefault="007C063B">
                            <w:pPr>
                              <w:pStyle w:val="KeinLeerraum"/>
                              <w:rPr>
                                <w:sz w:val="24"/>
                                <w:szCs w:val="24"/>
                                <w:lang w:val="es-MX"/>
                              </w:rPr>
                            </w:pPr>
                          </w:p>
                        </w:tc>
                        <w:tc>
                          <w:tcPr>
                            <w:tcW w:w="0" w:type="auto"/>
                            <w:tcBorders>
                              <w:top w:val="single" w:sz="6" w:space="0" w:color="AAB0C7" w:themeColor="accent1" w:themeTint="99"/>
                              <w:left w:val="nil"/>
                              <w:bottom w:val="dashed" w:sz="6" w:space="0" w:color="C5D4E1" w:themeColor="accent2" w:themeTint="99"/>
                              <w:right w:val="nil"/>
                            </w:tcBorders>
                          </w:tcPr>
                          <w:p w:rsidR="007C063B" w:rsidRPr="00064F22" w:rsidRDefault="007C063B">
                            <w:pPr>
                              <w:pStyle w:val="KeinLeerraum"/>
                              <w:rPr>
                                <w:sz w:val="24"/>
                                <w:szCs w:val="24"/>
                                <w:lang w:val="es-MX"/>
                              </w:rPr>
                            </w:pPr>
                          </w:p>
                        </w:tc>
                      </w:tr>
                      <w:tr w:rsidR="007C063B" w:rsidRPr="00064F22">
                        <w:trPr>
                          <w:jc w:val="center"/>
                        </w:trPr>
                        <w:tc>
                          <w:tcPr>
                            <w:tcW w:w="360" w:type="dxa"/>
                            <w:tcBorders>
                              <w:top w:val="dashed" w:sz="6" w:space="0" w:color="C5D4E1" w:themeColor="accent2" w:themeTint="99"/>
                              <w:left w:val="nil"/>
                              <w:bottom w:val="single" w:sz="6" w:space="0" w:color="AAB0C7" w:themeColor="accent1" w:themeTint="99"/>
                              <w:right w:val="nil"/>
                            </w:tcBorders>
                          </w:tcPr>
                          <w:p w:rsidR="007C063B" w:rsidRPr="00064F22" w:rsidRDefault="007C063B">
                            <w:pPr>
                              <w:pStyle w:val="KeinLeerraum"/>
                              <w:rPr>
                                <w:sz w:val="24"/>
                                <w:szCs w:val="24"/>
                                <w:lang w:val="es-MX"/>
                              </w:rPr>
                            </w:pPr>
                          </w:p>
                        </w:tc>
                        <w:tc>
                          <w:tcPr>
                            <w:tcW w:w="0" w:type="auto"/>
                            <w:tcBorders>
                              <w:top w:val="dashed" w:sz="6" w:space="0" w:color="C5D4E1" w:themeColor="accent2" w:themeTint="99"/>
                              <w:left w:val="nil"/>
                              <w:bottom w:val="single" w:sz="6" w:space="0" w:color="AAB0C7" w:themeColor="accent1" w:themeTint="99"/>
                              <w:right w:val="nil"/>
                            </w:tcBorders>
                          </w:tcPr>
                          <w:p w:rsidR="007C063B" w:rsidRPr="00064F22" w:rsidRDefault="007C063B">
                            <w:pPr>
                              <w:pStyle w:val="KeinLeerraum"/>
                              <w:rPr>
                                <w:sz w:val="24"/>
                                <w:szCs w:val="24"/>
                                <w:lang w:val="es-MX"/>
                              </w:rPr>
                            </w:pPr>
                          </w:p>
                        </w:tc>
                      </w:tr>
                      <w:tr w:rsidR="007C063B" w:rsidRPr="00064F22">
                        <w:trPr>
                          <w:jc w:val="center"/>
                        </w:trPr>
                        <w:tc>
                          <w:tcPr>
                            <w:tcW w:w="360" w:type="dxa"/>
                            <w:tcBorders>
                              <w:top w:val="single" w:sz="6" w:space="0" w:color="AAB0C7" w:themeColor="accent1" w:themeTint="99"/>
                              <w:left w:val="nil"/>
                              <w:bottom w:val="dashed" w:sz="6" w:space="0" w:color="C5D4E1" w:themeColor="accent2" w:themeTint="99"/>
                              <w:right w:val="nil"/>
                            </w:tcBorders>
                          </w:tcPr>
                          <w:p w:rsidR="007C063B" w:rsidRPr="00064F22" w:rsidRDefault="007C063B">
                            <w:pPr>
                              <w:pStyle w:val="KeinLeerraum"/>
                              <w:rPr>
                                <w:sz w:val="24"/>
                                <w:szCs w:val="24"/>
                                <w:lang w:val="es-MX"/>
                              </w:rPr>
                            </w:pPr>
                          </w:p>
                        </w:tc>
                        <w:tc>
                          <w:tcPr>
                            <w:tcW w:w="0" w:type="auto"/>
                            <w:tcBorders>
                              <w:top w:val="single" w:sz="6" w:space="0" w:color="AAB0C7" w:themeColor="accent1" w:themeTint="99"/>
                              <w:left w:val="nil"/>
                              <w:bottom w:val="dashed" w:sz="6" w:space="0" w:color="C5D4E1" w:themeColor="accent2" w:themeTint="99"/>
                              <w:right w:val="nil"/>
                            </w:tcBorders>
                          </w:tcPr>
                          <w:p w:rsidR="007C063B" w:rsidRPr="00064F22" w:rsidRDefault="007C063B">
                            <w:pPr>
                              <w:pStyle w:val="KeinLeerraum"/>
                              <w:rPr>
                                <w:sz w:val="24"/>
                                <w:szCs w:val="24"/>
                                <w:lang w:val="es-MX"/>
                              </w:rPr>
                            </w:pPr>
                          </w:p>
                        </w:tc>
                      </w:tr>
                      <w:tr w:rsidR="007C063B" w:rsidRPr="00064F22">
                        <w:trPr>
                          <w:jc w:val="center"/>
                        </w:trPr>
                        <w:tc>
                          <w:tcPr>
                            <w:tcW w:w="360" w:type="dxa"/>
                            <w:tcBorders>
                              <w:top w:val="dashed" w:sz="6" w:space="0" w:color="C5D4E1" w:themeColor="accent2" w:themeTint="99"/>
                              <w:left w:val="nil"/>
                              <w:bottom w:val="single" w:sz="6" w:space="0" w:color="AAB0C7" w:themeColor="accent1" w:themeTint="99"/>
                              <w:right w:val="nil"/>
                            </w:tcBorders>
                          </w:tcPr>
                          <w:p w:rsidR="007C063B" w:rsidRPr="00064F22" w:rsidRDefault="007C063B">
                            <w:pPr>
                              <w:pStyle w:val="KeinLeerraum"/>
                              <w:rPr>
                                <w:sz w:val="24"/>
                                <w:szCs w:val="24"/>
                                <w:lang w:val="es-MX"/>
                              </w:rPr>
                            </w:pPr>
                          </w:p>
                        </w:tc>
                        <w:tc>
                          <w:tcPr>
                            <w:tcW w:w="0" w:type="auto"/>
                            <w:tcBorders>
                              <w:top w:val="dashed" w:sz="6" w:space="0" w:color="C5D4E1" w:themeColor="accent2" w:themeTint="99"/>
                              <w:left w:val="nil"/>
                              <w:bottom w:val="single" w:sz="6" w:space="0" w:color="AAB0C7" w:themeColor="accent1" w:themeTint="99"/>
                              <w:right w:val="nil"/>
                            </w:tcBorders>
                          </w:tcPr>
                          <w:p w:rsidR="007C063B" w:rsidRPr="00064F22" w:rsidRDefault="007C063B">
                            <w:pPr>
                              <w:pStyle w:val="KeinLeerraum"/>
                              <w:rPr>
                                <w:sz w:val="24"/>
                                <w:szCs w:val="24"/>
                                <w:lang w:val="es-MX"/>
                              </w:rPr>
                            </w:pPr>
                          </w:p>
                        </w:tc>
                      </w:tr>
                      <w:tr w:rsidR="007C063B" w:rsidRPr="00064F22">
                        <w:trPr>
                          <w:jc w:val="center"/>
                        </w:trPr>
                        <w:tc>
                          <w:tcPr>
                            <w:tcW w:w="360" w:type="dxa"/>
                            <w:tcBorders>
                              <w:top w:val="single" w:sz="6" w:space="0" w:color="AAB0C7" w:themeColor="accent1" w:themeTint="99"/>
                              <w:left w:val="nil"/>
                              <w:bottom w:val="dashed" w:sz="6" w:space="0" w:color="C5D4E1" w:themeColor="accent2" w:themeTint="99"/>
                              <w:right w:val="nil"/>
                            </w:tcBorders>
                          </w:tcPr>
                          <w:p w:rsidR="007C063B" w:rsidRPr="00064F22" w:rsidRDefault="007C063B">
                            <w:pPr>
                              <w:pStyle w:val="KeinLeerraum"/>
                              <w:rPr>
                                <w:sz w:val="24"/>
                                <w:szCs w:val="24"/>
                                <w:lang w:val="es-MX"/>
                              </w:rPr>
                            </w:pPr>
                          </w:p>
                        </w:tc>
                        <w:tc>
                          <w:tcPr>
                            <w:tcW w:w="0" w:type="auto"/>
                            <w:tcBorders>
                              <w:top w:val="single" w:sz="6" w:space="0" w:color="AAB0C7" w:themeColor="accent1" w:themeTint="99"/>
                              <w:left w:val="nil"/>
                              <w:bottom w:val="dashed" w:sz="6" w:space="0" w:color="C5D4E1" w:themeColor="accent2" w:themeTint="99"/>
                              <w:right w:val="nil"/>
                            </w:tcBorders>
                          </w:tcPr>
                          <w:p w:rsidR="007C063B" w:rsidRPr="00064F22" w:rsidRDefault="007C063B">
                            <w:pPr>
                              <w:pStyle w:val="KeinLeerraum"/>
                              <w:rPr>
                                <w:sz w:val="24"/>
                                <w:szCs w:val="24"/>
                                <w:lang w:val="es-MX"/>
                              </w:rPr>
                            </w:pPr>
                          </w:p>
                        </w:tc>
                      </w:tr>
                      <w:tr w:rsidR="007C063B" w:rsidRPr="00064F22">
                        <w:trPr>
                          <w:jc w:val="center"/>
                        </w:trPr>
                        <w:tc>
                          <w:tcPr>
                            <w:tcW w:w="360" w:type="dxa"/>
                            <w:tcBorders>
                              <w:top w:val="dashed" w:sz="6" w:space="0" w:color="C5D4E1" w:themeColor="accent2" w:themeTint="99"/>
                              <w:left w:val="nil"/>
                              <w:bottom w:val="single" w:sz="6" w:space="0" w:color="AAB0C7" w:themeColor="accent1" w:themeTint="99"/>
                              <w:right w:val="nil"/>
                            </w:tcBorders>
                          </w:tcPr>
                          <w:p w:rsidR="007C063B" w:rsidRPr="00064F22" w:rsidRDefault="007C063B">
                            <w:pPr>
                              <w:pStyle w:val="KeinLeerraum"/>
                              <w:rPr>
                                <w:sz w:val="24"/>
                                <w:szCs w:val="24"/>
                                <w:lang w:val="es-MX"/>
                              </w:rPr>
                            </w:pPr>
                          </w:p>
                        </w:tc>
                        <w:tc>
                          <w:tcPr>
                            <w:tcW w:w="0" w:type="auto"/>
                            <w:tcBorders>
                              <w:top w:val="dashed" w:sz="6" w:space="0" w:color="C5D4E1" w:themeColor="accent2" w:themeTint="99"/>
                              <w:left w:val="nil"/>
                              <w:bottom w:val="single" w:sz="6" w:space="0" w:color="AAB0C7" w:themeColor="accent1" w:themeTint="99"/>
                              <w:right w:val="nil"/>
                            </w:tcBorders>
                          </w:tcPr>
                          <w:p w:rsidR="007C063B" w:rsidRPr="00064F22" w:rsidRDefault="007C063B">
                            <w:pPr>
                              <w:pStyle w:val="KeinLeerraum"/>
                              <w:rPr>
                                <w:sz w:val="24"/>
                                <w:szCs w:val="24"/>
                                <w:lang w:val="es-MX"/>
                              </w:rPr>
                            </w:pPr>
                          </w:p>
                        </w:tc>
                      </w:tr>
                      <w:tr w:rsidR="007C063B" w:rsidRPr="00064F22">
                        <w:trPr>
                          <w:jc w:val="center"/>
                        </w:trPr>
                        <w:tc>
                          <w:tcPr>
                            <w:tcW w:w="360" w:type="dxa"/>
                            <w:tcBorders>
                              <w:top w:val="single" w:sz="6" w:space="0" w:color="AAB0C7" w:themeColor="accent1" w:themeTint="99"/>
                              <w:left w:val="nil"/>
                              <w:bottom w:val="dashed" w:sz="6" w:space="0" w:color="C5D4E1" w:themeColor="accent2" w:themeTint="99"/>
                              <w:right w:val="nil"/>
                            </w:tcBorders>
                          </w:tcPr>
                          <w:p w:rsidR="007C063B" w:rsidRPr="00064F22" w:rsidRDefault="007C063B">
                            <w:pPr>
                              <w:pStyle w:val="KeinLeerraum"/>
                              <w:rPr>
                                <w:sz w:val="24"/>
                                <w:szCs w:val="24"/>
                                <w:lang w:val="es-MX"/>
                              </w:rPr>
                            </w:pPr>
                          </w:p>
                        </w:tc>
                        <w:tc>
                          <w:tcPr>
                            <w:tcW w:w="0" w:type="auto"/>
                            <w:tcBorders>
                              <w:top w:val="single" w:sz="6" w:space="0" w:color="AAB0C7" w:themeColor="accent1" w:themeTint="99"/>
                              <w:left w:val="nil"/>
                              <w:bottom w:val="dashed" w:sz="6" w:space="0" w:color="C5D4E1" w:themeColor="accent2" w:themeTint="99"/>
                              <w:right w:val="nil"/>
                            </w:tcBorders>
                          </w:tcPr>
                          <w:p w:rsidR="007C063B" w:rsidRPr="00064F22" w:rsidRDefault="007C063B">
                            <w:pPr>
                              <w:pStyle w:val="KeinLeerraum"/>
                              <w:rPr>
                                <w:sz w:val="24"/>
                                <w:szCs w:val="24"/>
                                <w:lang w:val="es-MX"/>
                              </w:rPr>
                            </w:pPr>
                          </w:p>
                        </w:tc>
                      </w:tr>
                      <w:tr w:rsidR="007C063B" w:rsidRPr="00064F22">
                        <w:trPr>
                          <w:jc w:val="center"/>
                        </w:trPr>
                        <w:tc>
                          <w:tcPr>
                            <w:tcW w:w="360" w:type="dxa"/>
                            <w:tcBorders>
                              <w:top w:val="dashed" w:sz="6" w:space="0" w:color="C5D4E1" w:themeColor="accent2" w:themeTint="99"/>
                              <w:left w:val="nil"/>
                              <w:bottom w:val="single" w:sz="6" w:space="0" w:color="AAB0C7" w:themeColor="accent1" w:themeTint="99"/>
                              <w:right w:val="nil"/>
                            </w:tcBorders>
                          </w:tcPr>
                          <w:p w:rsidR="007C063B" w:rsidRPr="00064F22" w:rsidRDefault="007C063B">
                            <w:pPr>
                              <w:pStyle w:val="KeinLeerraum"/>
                              <w:rPr>
                                <w:sz w:val="24"/>
                                <w:szCs w:val="24"/>
                                <w:lang w:val="es-MX"/>
                              </w:rPr>
                            </w:pPr>
                          </w:p>
                        </w:tc>
                        <w:tc>
                          <w:tcPr>
                            <w:tcW w:w="0" w:type="auto"/>
                            <w:tcBorders>
                              <w:top w:val="dashed" w:sz="6" w:space="0" w:color="C5D4E1" w:themeColor="accent2" w:themeTint="99"/>
                              <w:left w:val="nil"/>
                              <w:bottom w:val="single" w:sz="6" w:space="0" w:color="AAB0C7" w:themeColor="accent1" w:themeTint="99"/>
                              <w:right w:val="nil"/>
                            </w:tcBorders>
                          </w:tcPr>
                          <w:p w:rsidR="007C063B" w:rsidRPr="00064F22" w:rsidRDefault="007C063B">
                            <w:pPr>
                              <w:pStyle w:val="KeinLeerraum"/>
                              <w:rPr>
                                <w:sz w:val="24"/>
                                <w:szCs w:val="24"/>
                                <w:lang w:val="es-MX"/>
                              </w:rPr>
                            </w:pPr>
                          </w:p>
                        </w:tc>
                      </w:tr>
                      <w:tr w:rsidR="007C063B" w:rsidRPr="00064F22">
                        <w:trPr>
                          <w:jc w:val="center"/>
                        </w:trPr>
                        <w:tc>
                          <w:tcPr>
                            <w:tcW w:w="360" w:type="dxa"/>
                            <w:tcBorders>
                              <w:top w:val="single" w:sz="6" w:space="0" w:color="AAB0C7" w:themeColor="accent1" w:themeTint="99"/>
                              <w:left w:val="nil"/>
                              <w:bottom w:val="dashed" w:sz="6" w:space="0" w:color="C5D4E1" w:themeColor="accent2" w:themeTint="99"/>
                              <w:right w:val="nil"/>
                            </w:tcBorders>
                          </w:tcPr>
                          <w:p w:rsidR="007C063B" w:rsidRPr="00064F22" w:rsidRDefault="007C063B">
                            <w:pPr>
                              <w:pStyle w:val="KeinLeerraum"/>
                              <w:rPr>
                                <w:sz w:val="24"/>
                                <w:szCs w:val="24"/>
                                <w:lang w:val="es-MX"/>
                              </w:rPr>
                            </w:pPr>
                          </w:p>
                        </w:tc>
                        <w:tc>
                          <w:tcPr>
                            <w:tcW w:w="0" w:type="auto"/>
                            <w:tcBorders>
                              <w:top w:val="single" w:sz="6" w:space="0" w:color="AAB0C7" w:themeColor="accent1" w:themeTint="99"/>
                              <w:left w:val="nil"/>
                              <w:bottom w:val="dashed" w:sz="6" w:space="0" w:color="C5D4E1" w:themeColor="accent2" w:themeTint="99"/>
                              <w:right w:val="nil"/>
                            </w:tcBorders>
                          </w:tcPr>
                          <w:p w:rsidR="007C063B" w:rsidRPr="00064F22" w:rsidRDefault="007C063B">
                            <w:pPr>
                              <w:pStyle w:val="KeinLeerraum"/>
                              <w:rPr>
                                <w:sz w:val="24"/>
                                <w:szCs w:val="24"/>
                                <w:lang w:val="es-MX"/>
                              </w:rPr>
                            </w:pPr>
                          </w:p>
                        </w:tc>
                      </w:tr>
                      <w:tr w:rsidR="007C063B" w:rsidRPr="00064F22">
                        <w:trPr>
                          <w:jc w:val="center"/>
                        </w:trPr>
                        <w:tc>
                          <w:tcPr>
                            <w:tcW w:w="360" w:type="dxa"/>
                            <w:tcBorders>
                              <w:top w:val="dashed" w:sz="6" w:space="0" w:color="C5D4E1" w:themeColor="accent2" w:themeTint="99"/>
                              <w:left w:val="nil"/>
                              <w:bottom w:val="single" w:sz="6" w:space="0" w:color="AAB0C7" w:themeColor="accent1" w:themeTint="99"/>
                              <w:right w:val="nil"/>
                            </w:tcBorders>
                          </w:tcPr>
                          <w:p w:rsidR="007C063B" w:rsidRPr="00064F22" w:rsidRDefault="007C063B">
                            <w:pPr>
                              <w:pStyle w:val="KeinLeerraum"/>
                              <w:rPr>
                                <w:sz w:val="24"/>
                                <w:szCs w:val="24"/>
                                <w:lang w:val="es-MX"/>
                              </w:rPr>
                            </w:pPr>
                          </w:p>
                        </w:tc>
                        <w:tc>
                          <w:tcPr>
                            <w:tcW w:w="0" w:type="auto"/>
                            <w:tcBorders>
                              <w:top w:val="dashed" w:sz="6" w:space="0" w:color="C5D4E1" w:themeColor="accent2" w:themeTint="99"/>
                              <w:left w:val="nil"/>
                              <w:bottom w:val="single" w:sz="6" w:space="0" w:color="AAB0C7" w:themeColor="accent1" w:themeTint="99"/>
                              <w:right w:val="nil"/>
                            </w:tcBorders>
                          </w:tcPr>
                          <w:p w:rsidR="007C063B" w:rsidRPr="00064F22" w:rsidRDefault="007C063B">
                            <w:pPr>
                              <w:pStyle w:val="KeinLeerraum"/>
                              <w:rPr>
                                <w:sz w:val="24"/>
                                <w:szCs w:val="24"/>
                                <w:lang w:val="es-MX"/>
                              </w:rPr>
                            </w:pPr>
                          </w:p>
                        </w:tc>
                      </w:tr>
                      <w:tr w:rsidR="007C063B" w:rsidRPr="00064F22">
                        <w:trPr>
                          <w:jc w:val="center"/>
                        </w:trPr>
                        <w:tc>
                          <w:tcPr>
                            <w:tcW w:w="360" w:type="dxa"/>
                            <w:tcBorders>
                              <w:top w:val="single" w:sz="6" w:space="0" w:color="AAB0C7" w:themeColor="accent1" w:themeTint="99"/>
                              <w:left w:val="nil"/>
                              <w:bottom w:val="dashed" w:sz="6" w:space="0" w:color="C5D4E1" w:themeColor="accent2" w:themeTint="99"/>
                              <w:right w:val="nil"/>
                            </w:tcBorders>
                          </w:tcPr>
                          <w:p w:rsidR="007C063B" w:rsidRPr="00064F22" w:rsidRDefault="007C063B">
                            <w:pPr>
                              <w:pStyle w:val="KeinLeerraum"/>
                              <w:rPr>
                                <w:sz w:val="24"/>
                                <w:szCs w:val="24"/>
                                <w:lang w:val="es-MX"/>
                              </w:rPr>
                            </w:pPr>
                          </w:p>
                        </w:tc>
                        <w:tc>
                          <w:tcPr>
                            <w:tcW w:w="0" w:type="auto"/>
                            <w:tcBorders>
                              <w:top w:val="single" w:sz="6" w:space="0" w:color="AAB0C7" w:themeColor="accent1" w:themeTint="99"/>
                              <w:left w:val="nil"/>
                              <w:bottom w:val="dashed" w:sz="6" w:space="0" w:color="C5D4E1" w:themeColor="accent2" w:themeTint="99"/>
                              <w:right w:val="nil"/>
                            </w:tcBorders>
                          </w:tcPr>
                          <w:p w:rsidR="007C063B" w:rsidRPr="00064F22" w:rsidRDefault="007C063B">
                            <w:pPr>
                              <w:pStyle w:val="KeinLeerraum"/>
                              <w:rPr>
                                <w:sz w:val="24"/>
                                <w:szCs w:val="24"/>
                                <w:lang w:val="es-MX"/>
                              </w:rPr>
                            </w:pPr>
                          </w:p>
                        </w:tc>
                      </w:tr>
                      <w:tr w:rsidR="007C063B" w:rsidRPr="00064F22">
                        <w:trPr>
                          <w:jc w:val="center"/>
                        </w:trPr>
                        <w:tc>
                          <w:tcPr>
                            <w:tcW w:w="360" w:type="dxa"/>
                            <w:tcBorders>
                              <w:top w:val="dashed" w:sz="6" w:space="0" w:color="C5D4E1" w:themeColor="accent2" w:themeTint="99"/>
                              <w:left w:val="nil"/>
                              <w:bottom w:val="single" w:sz="6" w:space="0" w:color="AAB0C7" w:themeColor="accent1" w:themeTint="99"/>
                              <w:right w:val="nil"/>
                            </w:tcBorders>
                          </w:tcPr>
                          <w:p w:rsidR="007C063B" w:rsidRPr="00064F22" w:rsidRDefault="007C063B">
                            <w:pPr>
                              <w:pStyle w:val="KeinLeerraum"/>
                              <w:rPr>
                                <w:sz w:val="24"/>
                                <w:szCs w:val="24"/>
                                <w:lang w:val="es-MX"/>
                              </w:rPr>
                            </w:pPr>
                          </w:p>
                        </w:tc>
                        <w:tc>
                          <w:tcPr>
                            <w:tcW w:w="0" w:type="auto"/>
                            <w:tcBorders>
                              <w:top w:val="dashed" w:sz="6" w:space="0" w:color="C5D4E1" w:themeColor="accent2" w:themeTint="99"/>
                              <w:left w:val="nil"/>
                              <w:bottom w:val="single" w:sz="6" w:space="0" w:color="AAB0C7" w:themeColor="accent1" w:themeTint="99"/>
                              <w:right w:val="nil"/>
                            </w:tcBorders>
                          </w:tcPr>
                          <w:p w:rsidR="007C063B" w:rsidRPr="00064F22" w:rsidRDefault="007C063B">
                            <w:pPr>
                              <w:pStyle w:val="KeinLeerraum"/>
                              <w:rPr>
                                <w:sz w:val="24"/>
                                <w:szCs w:val="24"/>
                                <w:lang w:val="es-MX"/>
                              </w:rPr>
                            </w:pPr>
                          </w:p>
                        </w:tc>
                      </w:tr>
                      <w:tr w:rsidR="007C063B" w:rsidRPr="00064F22">
                        <w:trPr>
                          <w:jc w:val="center"/>
                        </w:trPr>
                        <w:tc>
                          <w:tcPr>
                            <w:tcW w:w="360" w:type="dxa"/>
                            <w:tcBorders>
                              <w:top w:val="single" w:sz="6" w:space="0" w:color="AAB0C7" w:themeColor="accent1" w:themeTint="99"/>
                              <w:left w:val="nil"/>
                              <w:bottom w:val="dashed" w:sz="6" w:space="0" w:color="C5D4E1" w:themeColor="accent2" w:themeTint="99"/>
                              <w:right w:val="nil"/>
                            </w:tcBorders>
                          </w:tcPr>
                          <w:p w:rsidR="007C063B" w:rsidRPr="00064F22" w:rsidRDefault="007C063B">
                            <w:pPr>
                              <w:pStyle w:val="KeinLeerraum"/>
                              <w:rPr>
                                <w:sz w:val="24"/>
                                <w:szCs w:val="24"/>
                                <w:lang w:val="es-MX"/>
                              </w:rPr>
                            </w:pPr>
                          </w:p>
                        </w:tc>
                        <w:tc>
                          <w:tcPr>
                            <w:tcW w:w="0" w:type="auto"/>
                            <w:tcBorders>
                              <w:top w:val="single" w:sz="6" w:space="0" w:color="AAB0C7" w:themeColor="accent1" w:themeTint="99"/>
                              <w:left w:val="nil"/>
                              <w:bottom w:val="dashed" w:sz="6" w:space="0" w:color="C5D4E1" w:themeColor="accent2" w:themeTint="99"/>
                              <w:right w:val="nil"/>
                            </w:tcBorders>
                          </w:tcPr>
                          <w:p w:rsidR="007C063B" w:rsidRPr="00064F22" w:rsidRDefault="007C063B">
                            <w:pPr>
                              <w:pStyle w:val="KeinLeerraum"/>
                              <w:rPr>
                                <w:sz w:val="24"/>
                                <w:szCs w:val="24"/>
                                <w:lang w:val="es-MX"/>
                              </w:rPr>
                            </w:pPr>
                          </w:p>
                        </w:tc>
                      </w:tr>
                      <w:tr w:rsidR="007C063B" w:rsidRPr="00064F22">
                        <w:trPr>
                          <w:jc w:val="center"/>
                        </w:trPr>
                        <w:tc>
                          <w:tcPr>
                            <w:tcW w:w="360" w:type="dxa"/>
                            <w:tcBorders>
                              <w:top w:val="dashed" w:sz="6" w:space="0" w:color="C5D4E1" w:themeColor="accent2" w:themeTint="99"/>
                              <w:left w:val="nil"/>
                              <w:bottom w:val="single" w:sz="6" w:space="0" w:color="AAB0C7" w:themeColor="accent1" w:themeTint="99"/>
                              <w:right w:val="nil"/>
                            </w:tcBorders>
                          </w:tcPr>
                          <w:p w:rsidR="007C063B" w:rsidRPr="00064F22" w:rsidRDefault="007C063B">
                            <w:pPr>
                              <w:pStyle w:val="KeinLeerraum"/>
                              <w:rPr>
                                <w:sz w:val="24"/>
                                <w:szCs w:val="24"/>
                                <w:lang w:val="es-MX"/>
                              </w:rPr>
                            </w:pPr>
                          </w:p>
                        </w:tc>
                        <w:tc>
                          <w:tcPr>
                            <w:tcW w:w="0" w:type="auto"/>
                            <w:tcBorders>
                              <w:top w:val="dashed" w:sz="6" w:space="0" w:color="C5D4E1" w:themeColor="accent2" w:themeTint="99"/>
                              <w:left w:val="nil"/>
                              <w:bottom w:val="single" w:sz="6" w:space="0" w:color="AAB0C7" w:themeColor="accent1" w:themeTint="99"/>
                              <w:right w:val="nil"/>
                            </w:tcBorders>
                          </w:tcPr>
                          <w:p w:rsidR="007C063B" w:rsidRPr="00064F22" w:rsidRDefault="007C063B">
                            <w:pPr>
                              <w:pStyle w:val="KeinLeerraum"/>
                              <w:rPr>
                                <w:sz w:val="24"/>
                                <w:szCs w:val="24"/>
                                <w:lang w:val="es-MX"/>
                              </w:rPr>
                            </w:pPr>
                          </w:p>
                        </w:tc>
                      </w:tr>
                      <w:tr w:rsidR="007C063B" w:rsidRPr="00064F22">
                        <w:trPr>
                          <w:jc w:val="center"/>
                        </w:trPr>
                        <w:tc>
                          <w:tcPr>
                            <w:tcW w:w="360" w:type="dxa"/>
                            <w:tcBorders>
                              <w:top w:val="single" w:sz="6" w:space="0" w:color="AAB0C7" w:themeColor="accent1" w:themeTint="99"/>
                              <w:left w:val="nil"/>
                              <w:bottom w:val="dashed" w:sz="6" w:space="0" w:color="C5D4E1" w:themeColor="accent2" w:themeTint="99"/>
                              <w:right w:val="nil"/>
                            </w:tcBorders>
                          </w:tcPr>
                          <w:p w:rsidR="007C063B" w:rsidRPr="00064F22" w:rsidRDefault="007C063B">
                            <w:pPr>
                              <w:pStyle w:val="KeinLeerraum"/>
                              <w:rPr>
                                <w:sz w:val="24"/>
                                <w:szCs w:val="24"/>
                                <w:lang w:val="es-MX"/>
                              </w:rPr>
                            </w:pPr>
                          </w:p>
                        </w:tc>
                        <w:tc>
                          <w:tcPr>
                            <w:tcW w:w="0" w:type="auto"/>
                            <w:tcBorders>
                              <w:top w:val="single" w:sz="6" w:space="0" w:color="AAB0C7" w:themeColor="accent1" w:themeTint="99"/>
                              <w:left w:val="nil"/>
                              <w:bottom w:val="dashed" w:sz="6" w:space="0" w:color="C5D4E1" w:themeColor="accent2" w:themeTint="99"/>
                              <w:right w:val="nil"/>
                            </w:tcBorders>
                          </w:tcPr>
                          <w:p w:rsidR="007C063B" w:rsidRPr="00064F22" w:rsidRDefault="007C063B">
                            <w:pPr>
                              <w:pStyle w:val="KeinLeerraum"/>
                              <w:rPr>
                                <w:sz w:val="24"/>
                                <w:szCs w:val="24"/>
                                <w:lang w:val="es-MX"/>
                              </w:rPr>
                            </w:pPr>
                          </w:p>
                        </w:tc>
                      </w:tr>
                      <w:tr w:rsidR="007C063B" w:rsidRPr="00064F22">
                        <w:trPr>
                          <w:jc w:val="center"/>
                        </w:trPr>
                        <w:tc>
                          <w:tcPr>
                            <w:tcW w:w="360" w:type="dxa"/>
                            <w:tcBorders>
                              <w:top w:val="dashed" w:sz="6" w:space="0" w:color="C5D4E1" w:themeColor="accent2" w:themeTint="99"/>
                              <w:left w:val="nil"/>
                              <w:bottom w:val="single" w:sz="6" w:space="0" w:color="AAB0C7" w:themeColor="accent1" w:themeTint="99"/>
                              <w:right w:val="nil"/>
                            </w:tcBorders>
                          </w:tcPr>
                          <w:p w:rsidR="007C063B" w:rsidRPr="00064F22" w:rsidRDefault="007C063B">
                            <w:pPr>
                              <w:pStyle w:val="KeinLeerraum"/>
                              <w:rPr>
                                <w:sz w:val="24"/>
                                <w:szCs w:val="24"/>
                                <w:lang w:val="es-MX"/>
                              </w:rPr>
                            </w:pPr>
                          </w:p>
                        </w:tc>
                        <w:tc>
                          <w:tcPr>
                            <w:tcW w:w="0" w:type="auto"/>
                            <w:tcBorders>
                              <w:top w:val="dashed" w:sz="6" w:space="0" w:color="C5D4E1" w:themeColor="accent2" w:themeTint="99"/>
                              <w:left w:val="nil"/>
                              <w:bottom w:val="single" w:sz="6" w:space="0" w:color="AAB0C7" w:themeColor="accent1" w:themeTint="99"/>
                              <w:right w:val="nil"/>
                            </w:tcBorders>
                          </w:tcPr>
                          <w:p w:rsidR="007C063B" w:rsidRPr="00064F22" w:rsidRDefault="007C063B">
                            <w:pPr>
                              <w:pStyle w:val="KeinLeerraum"/>
                              <w:rPr>
                                <w:sz w:val="24"/>
                                <w:szCs w:val="24"/>
                                <w:lang w:val="es-MX"/>
                              </w:rPr>
                            </w:pPr>
                          </w:p>
                        </w:tc>
                      </w:tr>
                      <w:tr w:rsidR="007C063B" w:rsidRPr="00064F22">
                        <w:trPr>
                          <w:jc w:val="center"/>
                        </w:trPr>
                        <w:tc>
                          <w:tcPr>
                            <w:tcW w:w="360" w:type="dxa"/>
                            <w:tcBorders>
                              <w:top w:val="single" w:sz="6" w:space="0" w:color="AAB0C7" w:themeColor="accent1" w:themeTint="99"/>
                              <w:left w:val="nil"/>
                              <w:bottom w:val="dashed" w:sz="6" w:space="0" w:color="C5D4E1" w:themeColor="accent2" w:themeTint="99"/>
                              <w:right w:val="nil"/>
                            </w:tcBorders>
                          </w:tcPr>
                          <w:p w:rsidR="007C063B" w:rsidRPr="00064F22" w:rsidRDefault="007C063B">
                            <w:pPr>
                              <w:pStyle w:val="KeinLeerraum"/>
                              <w:rPr>
                                <w:sz w:val="24"/>
                                <w:szCs w:val="24"/>
                                <w:lang w:val="es-MX"/>
                              </w:rPr>
                            </w:pPr>
                          </w:p>
                        </w:tc>
                        <w:tc>
                          <w:tcPr>
                            <w:tcW w:w="0" w:type="auto"/>
                            <w:tcBorders>
                              <w:top w:val="single" w:sz="6" w:space="0" w:color="AAB0C7" w:themeColor="accent1" w:themeTint="99"/>
                              <w:left w:val="nil"/>
                              <w:bottom w:val="dashed" w:sz="6" w:space="0" w:color="C5D4E1" w:themeColor="accent2" w:themeTint="99"/>
                              <w:right w:val="nil"/>
                            </w:tcBorders>
                          </w:tcPr>
                          <w:p w:rsidR="007C063B" w:rsidRPr="00064F22" w:rsidRDefault="007C063B">
                            <w:pPr>
                              <w:pStyle w:val="KeinLeerraum"/>
                              <w:rPr>
                                <w:sz w:val="24"/>
                                <w:szCs w:val="24"/>
                                <w:lang w:val="es-MX"/>
                              </w:rPr>
                            </w:pPr>
                          </w:p>
                        </w:tc>
                      </w:tr>
                      <w:tr w:rsidR="007C063B" w:rsidRPr="00064F22">
                        <w:trPr>
                          <w:jc w:val="center"/>
                        </w:trPr>
                        <w:tc>
                          <w:tcPr>
                            <w:tcW w:w="360" w:type="dxa"/>
                            <w:tcBorders>
                              <w:top w:val="dashed" w:sz="6" w:space="0" w:color="C5D4E1" w:themeColor="accent2" w:themeTint="99"/>
                              <w:left w:val="nil"/>
                              <w:bottom w:val="single" w:sz="6" w:space="0" w:color="AAB0C7" w:themeColor="accent1" w:themeTint="99"/>
                              <w:right w:val="nil"/>
                            </w:tcBorders>
                          </w:tcPr>
                          <w:p w:rsidR="007C063B" w:rsidRPr="00064F22" w:rsidRDefault="007C063B">
                            <w:pPr>
                              <w:pStyle w:val="KeinLeerraum"/>
                              <w:rPr>
                                <w:sz w:val="24"/>
                                <w:szCs w:val="24"/>
                                <w:lang w:val="es-MX"/>
                              </w:rPr>
                            </w:pPr>
                          </w:p>
                        </w:tc>
                        <w:tc>
                          <w:tcPr>
                            <w:tcW w:w="0" w:type="auto"/>
                            <w:tcBorders>
                              <w:top w:val="dashed" w:sz="6" w:space="0" w:color="C5D4E1" w:themeColor="accent2" w:themeTint="99"/>
                              <w:left w:val="nil"/>
                              <w:bottom w:val="single" w:sz="6" w:space="0" w:color="AAB0C7" w:themeColor="accent1" w:themeTint="99"/>
                              <w:right w:val="nil"/>
                            </w:tcBorders>
                          </w:tcPr>
                          <w:p w:rsidR="007C063B" w:rsidRPr="00064F22" w:rsidRDefault="007C063B">
                            <w:pPr>
                              <w:pStyle w:val="KeinLeerraum"/>
                              <w:rPr>
                                <w:sz w:val="24"/>
                                <w:szCs w:val="24"/>
                                <w:lang w:val="es-MX"/>
                              </w:rPr>
                            </w:pPr>
                          </w:p>
                        </w:tc>
                      </w:tr>
                      <w:tr w:rsidR="007C063B" w:rsidRPr="00064F22">
                        <w:trPr>
                          <w:jc w:val="center"/>
                        </w:trPr>
                        <w:tc>
                          <w:tcPr>
                            <w:tcW w:w="360" w:type="dxa"/>
                            <w:tcBorders>
                              <w:top w:val="single" w:sz="6" w:space="0" w:color="AAB0C7" w:themeColor="accent1" w:themeTint="99"/>
                              <w:left w:val="nil"/>
                              <w:bottom w:val="dashed" w:sz="6" w:space="0" w:color="C5D4E1" w:themeColor="accent2" w:themeTint="99"/>
                              <w:right w:val="nil"/>
                            </w:tcBorders>
                          </w:tcPr>
                          <w:p w:rsidR="007C063B" w:rsidRPr="00064F22" w:rsidRDefault="007C063B">
                            <w:pPr>
                              <w:pStyle w:val="KeinLeerraum"/>
                              <w:rPr>
                                <w:sz w:val="24"/>
                                <w:szCs w:val="24"/>
                                <w:lang w:val="es-MX"/>
                              </w:rPr>
                            </w:pPr>
                          </w:p>
                        </w:tc>
                        <w:tc>
                          <w:tcPr>
                            <w:tcW w:w="0" w:type="auto"/>
                            <w:tcBorders>
                              <w:top w:val="single" w:sz="6" w:space="0" w:color="AAB0C7" w:themeColor="accent1" w:themeTint="99"/>
                              <w:left w:val="nil"/>
                              <w:bottom w:val="dashed" w:sz="6" w:space="0" w:color="C5D4E1" w:themeColor="accent2" w:themeTint="99"/>
                              <w:right w:val="nil"/>
                            </w:tcBorders>
                          </w:tcPr>
                          <w:p w:rsidR="007C063B" w:rsidRPr="00064F22" w:rsidRDefault="007C063B">
                            <w:pPr>
                              <w:pStyle w:val="KeinLeerraum"/>
                              <w:rPr>
                                <w:sz w:val="24"/>
                                <w:szCs w:val="24"/>
                                <w:lang w:val="es-MX"/>
                              </w:rPr>
                            </w:pPr>
                          </w:p>
                        </w:tc>
                      </w:tr>
                      <w:tr w:rsidR="007C063B" w:rsidRPr="00064F22">
                        <w:trPr>
                          <w:jc w:val="center"/>
                        </w:trPr>
                        <w:tc>
                          <w:tcPr>
                            <w:tcW w:w="360" w:type="dxa"/>
                            <w:tcBorders>
                              <w:top w:val="dashed" w:sz="6" w:space="0" w:color="C5D4E1" w:themeColor="accent2" w:themeTint="99"/>
                              <w:left w:val="nil"/>
                              <w:bottom w:val="single" w:sz="6" w:space="0" w:color="AAB0C7" w:themeColor="accent1" w:themeTint="99"/>
                              <w:right w:val="nil"/>
                            </w:tcBorders>
                          </w:tcPr>
                          <w:p w:rsidR="007C063B" w:rsidRPr="00064F22" w:rsidRDefault="007C063B">
                            <w:pPr>
                              <w:pStyle w:val="KeinLeerraum"/>
                              <w:rPr>
                                <w:sz w:val="24"/>
                                <w:szCs w:val="24"/>
                                <w:lang w:val="es-MX"/>
                              </w:rPr>
                            </w:pPr>
                          </w:p>
                        </w:tc>
                        <w:tc>
                          <w:tcPr>
                            <w:tcW w:w="0" w:type="auto"/>
                            <w:tcBorders>
                              <w:top w:val="dashed" w:sz="6" w:space="0" w:color="C5D4E1" w:themeColor="accent2" w:themeTint="99"/>
                              <w:left w:val="nil"/>
                              <w:bottom w:val="single" w:sz="6" w:space="0" w:color="AAB0C7" w:themeColor="accent1" w:themeTint="99"/>
                              <w:right w:val="nil"/>
                            </w:tcBorders>
                          </w:tcPr>
                          <w:p w:rsidR="007C063B" w:rsidRPr="00064F22" w:rsidRDefault="007C063B">
                            <w:pPr>
                              <w:pStyle w:val="KeinLeerraum"/>
                              <w:rPr>
                                <w:sz w:val="24"/>
                                <w:szCs w:val="24"/>
                                <w:lang w:val="es-MX"/>
                              </w:rPr>
                            </w:pPr>
                          </w:p>
                        </w:tc>
                      </w:tr>
                      <w:tr w:rsidR="007C063B" w:rsidRPr="00064F22">
                        <w:trPr>
                          <w:jc w:val="center"/>
                        </w:trPr>
                        <w:tc>
                          <w:tcPr>
                            <w:tcW w:w="360" w:type="dxa"/>
                            <w:tcBorders>
                              <w:top w:val="single" w:sz="6" w:space="0" w:color="AAB0C7" w:themeColor="accent1" w:themeTint="99"/>
                              <w:left w:val="nil"/>
                              <w:bottom w:val="dashed" w:sz="6" w:space="0" w:color="C5D4E1" w:themeColor="accent2" w:themeTint="99"/>
                              <w:right w:val="nil"/>
                            </w:tcBorders>
                          </w:tcPr>
                          <w:p w:rsidR="007C063B" w:rsidRPr="00064F22" w:rsidRDefault="007C063B">
                            <w:pPr>
                              <w:pStyle w:val="KeinLeerraum"/>
                              <w:rPr>
                                <w:sz w:val="24"/>
                                <w:szCs w:val="24"/>
                                <w:lang w:val="es-MX"/>
                              </w:rPr>
                            </w:pPr>
                          </w:p>
                        </w:tc>
                        <w:tc>
                          <w:tcPr>
                            <w:tcW w:w="0" w:type="auto"/>
                            <w:tcBorders>
                              <w:top w:val="single" w:sz="6" w:space="0" w:color="AAB0C7" w:themeColor="accent1" w:themeTint="99"/>
                              <w:left w:val="nil"/>
                              <w:bottom w:val="dashed" w:sz="6" w:space="0" w:color="C5D4E1" w:themeColor="accent2" w:themeTint="99"/>
                              <w:right w:val="nil"/>
                            </w:tcBorders>
                          </w:tcPr>
                          <w:p w:rsidR="007C063B" w:rsidRPr="00064F22" w:rsidRDefault="007C063B">
                            <w:pPr>
                              <w:pStyle w:val="KeinLeerraum"/>
                              <w:rPr>
                                <w:sz w:val="24"/>
                                <w:szCs w:val="24"/>
                                <w:lang w:val="es-MX"/>
                              </w:rPr>
                            </w:pPr>
                          </w:p>
                        </w:tc>
                      </w:tr>
                      <w:tr w:rsidR="007C063B" w:rsidRPr="00064F22">
                        <w:trPr>
                          <w:jc w:val="center"/>
                        </w:trPr>
                        <w:tc>
                          <w:tcPr>
                            <w:tcW w:w="360" w:type="dxa"/>
                            <w:tcBorders>
                              <w:top w:val="dashed" w:sz="6" w:space="0" w:color="C5D4E1" w:themeColor="accent2" w:themeTint="99"/>
                              <w:left w:val="nil"/>
                              <w:bottom w:val="single" w:sz="6" w:space="0" w:color="AAB0C7" w:themeColor="accent1" w:themeTint="99"/>
                              <w:right w:val="nil"/>
                            </w:tcBorders>
                          </w:tcPr>
                          <w:p w:rsidR="007C063B" w:rsidRPr="00064F22" w:rsidRDefault="007C063B">
                            <w:pPr>
                              <w:pStyle w:val="KeinLeerraum"/>
                              <w:rPr>
                                <w:sz w:val="24"/>
                                <w:szCs w:val="24"/>
                                <w:lang w:val="es-MX"/>
                              </w:rPr>
                            </w:pPr>
                          </w:p>
                        </w:tc>
                        <w:tc>
                          <w:tcPr>
                            <w:tcW w:w="0" w:type="auto"/>
                            <w:tcBorders>
                              <w:top w:val="dashed" w:sz="6" w:space="0" w:color="C5D4E1" w:themeColor="accent2" w:themeTint="99"/>
                              <w:left w:val="nil"/>
                              <w:bottom w:val="single" w:sz="6" w:space="0" w:color="AAB0C7" w:themeColor="accent1" w:themeTint="99"/>
                              <w:right w:val="nil"/>
                            </w:tcBorders>
                          </w:tcPr>
                          <w:p w:rsidR="007C063B" w:rsidRPr="00064F22" w:rsidRDefault="007C063B">
                            <w:pPr>
                              <w:pStyle w:val="KeinLeerraum"/>
                              <w:rPr>
                                <w:sz w:val="24"/>
                                <w:szCs w:val="24"/>
                                <w:lang w:val="es-MX"/>
                              </w:rPr>
                            </w:pPr>
                          </w:p>
                        </w:tc>
                      </w:tr>
                      <w:tr w:rsidR="007C063B" w:rsidRPr="00064F22">
                        <w:trPr>
                          <w:jc w:val="center"/>
                        </w:trPr>
                        <w:tc>
                          <w:tcPr>
                            <w:tcW w:w="360" w:type="dxa"/>
                            <w:tcBorders>
                              <w:top w:val="single" w:sz="6" w:space="0" w:color="AAB0C7" w:themeColor="accent1" w:themeTint="99"/>
                              <w:left w:val="nil"/>
                              <w:bottom w:val="dashed" w:sz="6" w:space="0" w:color="C5D4E1" w:themeColor="accent2" w:themeTint="99"/>
                              <w:right w:val="nil"/>
                            </w:tcBorders>
                          </w:tcPr>
                          <w:p w:rsidR="007C063B" w:rsidRPr="00064F22" w:rsidRDefault="007C063B">
                            <w:pPr>
                              <w:pStyle w:val="KeinLeerraum"/>
                              <w:rPr>
                                <w:sz w:val="24"/>
                                <w:szCs w:val="24"/>
                                <w:lang w:val="es-MX"/>
                              </w:rPr>
                            </w:pPr>
                          </w:p>
                        </w:tc>
                        <w:tc>
                          <w:tcPr>
                            <w:tcW w:w="0" w:type="auto"/>
                            <w:tcBorders>
                              <w:top w:val="single" w:sz="6" w:space="0" w:color="AAB0C7" w:themeColor="accent1" w:themeTint="99"/>
                              <w:left w:val="nil"/>
                              <w:bottom w:val="dashed" w:sz="6" w:space="0" w:color="C5D4E1" w:themeColor="accent2" w:themeTint="99"/>
                              <w:right w:val="nil"/>
                            </w:tcBorders>
                          </w:tcPr>
                          <w:p w:rsidR="007C063B" w:rsidRPr="00064F22" w:rsidRDefault="007C063B">
                            <w:pPr>
                              <w:pStyle w:val="KeinLeerraum"/>
                              <w:rPr>
                                <w:sz w:val="24"/>
                                <w:szCs w:val="24"/>
                                <w:lang w:val="es-MX"/>
                              </w:rPr>
                            </w:pPr>
                          </w:p>
                        </w:tc>
                      </w:tr>
                      <w:tr w:rsidR="007C063B" w:rsidRPr="00064F22">
                        <w:trPr>
                          <w:jc w:val="center"/>
                        </w:trPr>
                        <w:tc>
                          <w:tcPr>
                            <w:tcW w:w="360" w:type="dxa"/>
                            <w:tcBorders>
                              <w:top w:val="dashed" w:sz="6" w:space="0" w:color="C5D4E1" w:themeColor="accent2" w:themeTint="99"/>
                              <w:left w:val="nil"/>
                              <w:bottom w:val="single" w:sz="6" w:space="0" w:color="AAB0C7" w:themeColor="accent1" w:themeTint="99"/>
                              <w:right w:val="nil"/>
                            </w:tcBorders>
                          </w:tcPr>
                          <w:p w:rsidR="007C063B" w:rsidRPr="00064F22" w:rsidRDefault="007C063B">
                            <w:pPr>
                              <w:pStyle w:val="KeinLeerraum"/>
                              <w:rPr>
                                <w:sz w:val="24"/>
                                <w:szCs w:val="24"/>
                                <w:lang w:val="es-MX"/>
                              </w:rPr>
                            </w:pPr>
                          </w:p>
                        </w:tc>
                        <w:tc>
                          <w:tcPr>
                            <w:tcW w:w="0" w:type="auto"/>
                            <w:tcBorders>
                              <w:top w:val="dashed" w:sz="6" w:space="0" w:color="C5D4E1" w:themeColor="accent2" w:themeTint="99"/>
                              <w:left w:val="nil"/>
                              <w:bottom w:val="single" w:sz="6" w:space="0" w:color="AAB0C7" w:themeColor="accent1" w:themeTint="99"/>
                              <w:right w:val="nil"/>
                            </w:tcBorders>
                          </w:tcPr>
                          <w:p w:rsidR="007C063B" w:rsidRPr="00064F22" w:rsidRDefault="007C063B">
                            <w:pPr>
                              <w:pStyle w:val="KeinLeerraum"/>
                              <w:rPr>
                                <w:sz w:val="24"/>
                                <w:szCs w:val="24"/>
                                <w:lang w:val="es-MX"/>
                              </w:rPr>
                            </w:pPr>
                          </w:p>
                        </w:tc>
                      </w:tr>
                      <w:tr w:rsidR="007C063B" w:rsidRPr="00064F22">
                        <w:trPr>
                          <w:jc w:val="center"/>
                        </w:trPr>
                        <w:tc>
                          <w:tcPr>
                            <w:tcW w:w="360" w:type="dxa"/>
                            <w:tcBorders>
                              <w:top w:val="single" w:sz="6" w:space="0" w:color="AAB0C7" w:themeColor="accent1" w:themeTint="99"/>
                              <w:left w:val="nil"/>
                              <w:bottom w:val="dashed" w:sz="6" w:space="0" w:color="C5D4E1" w:themeColor="accent2" w:themeTint="99"/>
                              <w:right w:val="nil"/>
                            </w:tcBorders>
                          </w:tcPr>
                          <w:p w:rsidR="007C063B" w:rsidRPr="00064F22" w:rsidRDefault="007C063B">
                            <w:pPr>
                              <w:pStyle w:val="KeinLeerraum"/>
                              <w:rPr>
                                <w:sz w:val="24"/>
                                <w:szCs w:val="24"/>
                                <w:lang w:val="es-MX"/>
                              </w:rPr>
                            </w:pPr>
                          </w:p>
                        </w:tc>
                        <w:tc>
                          <w:tcPr>
                            <w:tcW w:w="0" w:type="auto"/>
                            <w:tcBorders>
                              <w:top w:val="single" w:sz="6" w:space="0" w:color="AAB0C7" w:themeColor="accent1" w:themeTint="99"/>
                              <w:left w:val="nil"/>
                              <w:bottom w:val="dashed" w:sz="6" w:space="0" w:color="C5D4E1" w:themeColor="accent2" w:themeTint="99"/>
                              <w:right w:val="nil"/>
                            </w:tcBorders>
                          </w:tcPr>
                          <w:p w:rsidR="007C063B" w:rsidRPr="00064F22" w:rsidRDefault="007C063B">
                            <w:pPr>
                              <w:pStyle w:val="KeinLeerraum"/>
                              <w:rPr>
                                <w:sz w:val="24"/>
                                <w:szCs w:val="24"/>
                                <w:lang w:val="es-MX"/>
                              </w:rPr>
                            </w:pPr>
                          </w:p>
                        </w:tc>
                      </w:tr>
                      <w:tr w:rsidR="007C063B" w:rsidRPr="00064F22">
                        <w:trPr>
                          <w:jc w:val="center"/>
                        </w:trPr>
                        <w:tc>
                          <w:tcPr>
                            <w:tcW w:w="360" w:type="dxa"/>
                            <w:tcBorders>
                              <w:top w:val="dashed" w:sz="6" w:space="0" w:color="C5D4E1" w:themeColor="accent2" w:themeTint="99"/>
                              <w:left w:val="nil"/>
                              <w:bottom w:val="single" w:sz="6" w:space="0" w:color="AAB0C7" w:themeColor="accent1" w:themeTint="99"/>
                              <w:right w:val="nil"/>
                            </w:tcBorders>
                          </w:tcPr>
                          <w:p w:rsidR="007C063B" w:rsidRPr="00064F22" w:rsidRDefault="007C063B">
                            <w:pPr>
                              <w:pStyle w:val="KeinLeerraum"/>
                              <w:rPr>
                                <w:sz w:val="24"/>
                                <w:szCs w:val="24"/>
                                <w:lang w:val="es-MX"/>
                              </w:rPr>
                            </w:pPr>
                          </w:p>
                        </w:tc>
                        <w:tc>
                          <w:tcPr>
                            <w:tcW w:w="0" w:type="auto"/>
                            <w:tcBorders>
                              <w:top w:val="dashed" w:sz="6" w:space="0" w:color="C5D4E1" w:themeColor="accent2" w:themeTint="99"/>
                              <w:left w:val="nil"/>
                              <w:bottom w:val="single" w:sz="6" w:space="0" w:color="AAB0C7" w:themeColor="accent1" w:themeTint="99"/>
                              <w:right w:val="nil"/>
                            </w:tcBorders>
                          </w:tcPr>
                          <w:p w:rsidR="007C063B" w:rsidRPr="00064F22" w:rsidRDefault="007C063B">
                            <w:pPr>
                              <w:pStyle w:val="KeinLeerraum"/>
                              <w:rPr>
                                <w:sz w:val="24"/>
                                <w:szCs w:val="24"/>
                                <w:lang w:val="es-MX"/>
                              </w:rPr>
                            </w:pPr>
                          </w:p>
                        </w:tc>
                      </w:tr>
                      <w:tr w:rsidR="007C063B" w:rsidRPr="00064F22">
                        <w:trPr>
                          <w:jc w:val="center"/>
                        </w:trPr>
                        <w:tc>
                          <w:tcPr>
                            <w:tcW w:w="360" w:type="dxa"/>
                            <w:tcBorders>
                              <w:top w:val="single" w:sz="6" w:space="0" w:color="AAB0C7" w:themeColor="accent1" w:themeTint="99"/>
                              <w:left w:val="nil"/>
                              <w:bottom w:val="dashed" w:sz="6" w:space="0" w:color="C5D4E1" w:themeColor="accent2" w:themeTint="99"/>
                              <w:right w:val="nil"/>
                            </w:tcBorders>
                          </w:tcPr>
                          <w:p w:rsidR="007C063B" w:rsidRPr="00064F22" w:rsidRDefault="007C063B">
                            <w:pPr>
                              <w:pStyle w:val="KeinLeerraum"/>
                              <w:rPr>
                                <w:sz w:val="24"/>
                                <w:szCs w:val="24"/>
                                <w:lang w:val="es-MX"/>
                              </w:rPr>
                            </w:pPr>
                          </w:p>
                        </w:tc>
                        <w:tc>
                          <w:tcPr>
                            <w:tcW w:w="0" w:type="auto"/>
                            <w:tcBorders>
                              <w:top w:val="single" w:sz="6" w:space="0" w:color="AAB0C7" w:themeColor="accent1" w:themeTint="99"/>
                              <w:left w:val="nil"/>
                              <w:bottom w:val="dashed" w:sz="6" w:space="0" w:color="C5D4E1" w:themeColor="accent2" w:themeTint="99"/>
                              <w:right w:val="nil"/>
                            </w:tcBorders>
                          </w:tcPr>
                          <w:p w:rsidR="007C063B" w:rsidRPr="00064F22" w:rsidRDefault="007C063B">
                            <w:pPr>
                              <w:pStyle w:val="KeinLeerraum"/>
                              <w:rPr>
                                <w:sz w:val="24"/>
                                <w:szCs w:val="24"/>
                                <w:lang w:val="es-MX"/>
                              </w:rPr>
                            </w:pPr>
                          </w:p>
                        </w:tc>
                      </w:tr>
                      <w:tr w:rsidR="007C063B" w:rsidRPr="00064F22">
                        <w:trPr>
                          <w:jc w:val="center"/>
                        </w:trPr>
                        <w:tc>
                          <w:tcPr>
                            <w:tcW w:w="360" w:type="dxa"/>
                            <w:tcBorders>
                              <w:top w:val="dashed" w:sz="6" w:space="0" w:color="C5D4E1" w:themeColor="accent2" w:themeTint="99"/>
                              <w:left w:val="nil"/>
                              <w:bottom w:val="single" w:sz="6" w:space="0" w:color="AAB0C7" w:themeColor="accent1" w:themeTint="99"/>
                              <w:right w:val="nil"/>
                            </w:tcBorders>
                          </w:tcPr>
                          <w:p w:rsidR="007C063B" w:rsidRPr="00064F22" w:rsidRDefault="007C063B">
                            <w:pPr>
                              <w:pStyle w:val="KeinLeerraum"/>
                              <w:rPr>
                                <w:sz w:val="24"/>
                                <w:szCs w:val="24"/>
                                <w:lang w:val="es-MX"/>
                              </w:rPr>
                            </w:pPr>
                          </w:p>
                        </w:tc>
                        <w:tc>
                          <w:tcPr>
                            <w:tcW w:w="0" w:type="auto"/>
                            <w:tcBorders>
                              <w:top w:val="dashed" w:sz="6" w:space="0" w:color="C5D4E1" w:themeColor="accent2" w:themeTint="99"/>
                              <w:left w:val="nil"/>
                              <w:bottom w:val="single" w:sz="6" w:space="0" w:color="AAB0C7" w:themeColor="accent1" w:themeTint="99"/>
                              <w:right w:val="nil"/>
                            </w:tcBorders>
                          </w:tcPr>
                          <w:p w:rsidR="007C063B" w:rsidRPr="00064F22" w:rsidRDefault="007C063B">
                            <w:pPr>
                              <w:pStyle w:val="KeinLeerraum"/>
                              <w:rPr>
                                <w:sz w:val="24"/>
                                <w:szCs w:val="24"/>
                                <w:lang w:val="es-MX"/>
                              </w:rPr>
                            </w:pPr>
                          </w:p>
                        </w:tc>
                      </w:tr>
                    </w:tbl>
                    <w:p w:rsidR="007C063B" w:rsidRPr="00064F22" w:rsidRDefault="007C063B">
                      <w:pPr>
                        <w:pStyle w:val="KeinLeerraum"/>
                        <w:rPr>
                          <w:sz w:val="24"/>
                          <w:szCs w:val="24"/>
                          <w:lang w:val="es-MX"/>
                        </w:rPr>
                      </w:pPr>
                    </w:p>
                    <w:p w:rsidR="007C063B" w:rsidRPr="00064F22" w:rsidRDefault="007C063B">
                      <w:pPr>
                        <w:rPr>
                          <w:sz w:val="24"/>
                          <w:szCs w:val="24"/>
                          <w:lang w:val="es-MX"/>
                        </w:rPr>
                      </w:pPr>
                    </w:p>
                  </w:txbxContent>
                </v:textbox>
                <w10:wrap anchorx="margin" anchory="margin"/>
              </v:rect>
            </w:pict>
          </mc:Fallback>
        </mc:AlternateContent>
      </w:r>
      <w:sdt>
        <w:sdtPr>
          <w:id w:val="1793389391"/>
          <w:docPartObj>
            <w:docPartGallery w:val="Cover Pages"/>
            <w:docPartUnique/>
          </w:docPartObj>
        </w:sdtPr>
        <w:sdtEndPr/>
        <w:sdtContent>
          <w:r w:rsidR="00A4558E">
            <w:br w:type="page"/>
          </w:r>
        </w:sdtContent>
      </w:sdt>
    </w:p>
    <w:p w:rsidR="00C7453B" w:rsidRPr="00270614" w:rsidRDefault="000A4821" w:rsidP="007C063B">
      <w:pPr>
        <w:pStyle w:val="Titel"/>
        <w:jc w:val="center"/>
        <w:rPr>
          <w:lang w:val="es-MX"/>
        </w:rPr>
      </w:pPr>
      <w:sdt>
        <w:sdtPr>
          <w:rPr>
            <w:sz w:val="44"/>
            <w:szCs w:val="44"/>
            <w:lang w:val="es-MX"/>
          </w:rPr>
          <w:alias w:val="Title"/>
          <w:tag w:val="Title"/>
          <w:id w:val="259239096"/>
          <w:placeholder>
            <w:docPart w:val="B86D3C39934344398B0882DE4B79BF85"/>
          </w:placeholder>
          <w:dataBinding w:prefixMappings="xmlns:ns0='http://purl.org/dc/elements/1.1/' xmlns:ns1='http://schemas.openxmlformats.org/package/2006/metadata/core-properties' " w:xpath="/ns1:coreProperties[1]/ns0:title[1]" w:storeItemID="{6C3C8BC8-F283-45AE-878A-BAB7291924A1}"/>
          <w:text/>
        </w:sdtPr>
        <w:sdtEndPr/>
        <w:sdtContent>
          <w:r w:rsidR="007C063B" w:rsidRPr="007C063B">
            <w:rPr>
              <w:sz w:val="44"/>
              <w:szCs w:val="44"/>
              <w:lang w:val="es-MX"/>
            </w:rPr>
            <w:t>V Coloquio de Verano de la Red DesiguALdades.net 2015</w:t>
          </w:r>
        </w:sdtContent>
      </w:sdt>
    </w:p>
    <w:sdt>
      <w:sdtPr>
        <w:rPr>
          <w:color w:val="727CA3" w:themeColor="accent1"/>
          <w:lang w:val="es-MX"/>
        </w:rPr>
        <w:alias w:val="Subtitle"/>
        <w:tag w:val="Subtitle"/>
        <w:id w:val="206753112"/>
        <w:dataBinding w:prefixMappings="xmlns:ns0='http://purl.org/dc/elements/1.1/' xmlns:ns1='http://schemas.openxmlformats.org/package/2006/metadata/core-properties' " w:xpath="/ns1:coreProperties[1]/ns0:subject[1]" w:storeItemID="{6C3C8BC8-F283-45AE-878A-BAB7291924A1}"/>
        <w:text/>
      </w:sdtPr>
      <w:sdtEndPr/>
      <w:sdtContent>
        <w:p w:rsidR="00C7453B" w:rsidRPr="00270614" w:rsidRDefault="00270614" w:rsidP="007C063B">
          <w:pPr>
            <w:pStyle w:val="Untertitel"/>
            <w:jc w:val="center"/>
            <w:rPr>
              <w:color w:val="727CA3" w:themeColor="accent1"/>
              <w:lang w:val="es-MX"/>
            </w:rPr>
          </w:pPr>
          <w:r w:rsidRPr="00270614">
            <w:rPr>
              <w:color w:val="727CA3" w:themeColor="accent1"/>
              <w:lang w:val="es-MX"/>
            </w:rPr>
            <w:t>“Movilidad social y desigualdades interdependientes: una nueva agenda de investigación para las desigualdades sociales”</w:t>
          </w:r>
        </w:p>
      </w:sdtContent>
    </w:sdt>
    <w:p w:rsidR="0026501D" w:rsidRPr="00862495" w:rsidRDefault="0026501D" w:rsidP="007C063B">
      <w:pPr>
        <w:pStyle w:val="berschrift1"/>
        <w:jc w:val="center"/>
        <w:rPr>
          <w:lang w:val="es-MX"/>
        </w:rPr>
      </w:pPr>
      <w:r w:rsidRPr="00862495">
        <w:rPr>
          <w:lang w:val="es-MX"/>
        </w:rPr>
        <w:t xml:space="preserve">Lunes 16 de marzo – Visitas de campo al barrio de </w:t>
      </w:r>
      <w:r w:rsidRPr="0026501D">
        <w:rPr>
          <w:lang w:val="es-MX"/>
        </w:rPr>
        <w:t>Tepito</w:t>
      </w:r>
      <w:r w:rsidRPr="00862495">
        <w:rPr>
          <w:lang w:val="es-MX"/>
        </w:rPr>
        <w:t xml:space="preserve"> y a la sociedad de producción rural Xochimancas</w:t>
      </w:r>
    </w:p>
    <w:p w:rsidR="00C7453B" w:rsidRDefault="0026501D" w:rsidP="0026501D">
      <w:pPr>
        <w:rPr>
          <w:lang w:val="es-MX"/>
        </w:rPr>
      </w:pPr>
      <w:r>
        <w:rPr>
          <w:lang w:val="es-MX"/>
        </w:rPr>
        <w:t>El V Coloquio de verano “Movilidad social y desigualdades interdependientes” abrió con dos visitas de campo que ofrecieron para sus participantes –doctorandos y post-doctorandos- la oportunidad de mirar de cerca y vivir, por unas horas, las realidades de la desigualdad espacial contrastante y densa de la Ciudad de México recorriendo las calles del histórico “barrio bravo” de Tepito, por un lado; y, por el otro, de cómo los desafíos globales se viven en la periferia urbana de una de las ciudades más grandes del mundo con los desafíos que suponen las demandas del mercado de producción capitalista centrada en el monocultivo para la sobrevivencia de prácticas agrícolas responsables con el medio ambiente  y la preservación del patrimonio biológico autóctono de los países Latinoamericanos. Las visitas fueron seguidas de una sesión de presentaciones de todos los participantes y de discusión de lo vivido en el día.</w:t>
      </w:r>
    </w:p>
    <w:p w:rsidR="0026501D" w:rsidRDefault="0026501D" w:rsidP="002D054C">
      <w:pPr>
        <w:pStyle w:val="berschrift1"/>
        <w:jc w:val="right"/>
        <w:rPr>
          <w:lang w:val="es-MX"/>
        </w:rPr>
      </w:pPr>
      <w:r w:rsidRPr="00862495">
        <w:rPr>
          <w:lang w:val="es-MX"/>
        </w:rPr>
        <w:t xml:space="preserve">Martes 17 de marzo  </w:t>
      </w:r>
    </w:p>
    <w:p w:rsidR="002D054C" w:rsidRPr="002D054C" w:rsidRDefault="002D054C" w:rsidP="002D054C">
      <w:pPr>
        <w:rPr>
          <w:lang w:val="es-MX"/>
        </w:rPr>
      </w:pPr>
    </w:p>
    <w:p w:rsidR="002D054C" w:rsidRPr="00862495" w:rsidRDefault="002D054C" w:rsidP="007C063B">
      <w:pPr>
        <w:pStyle w:val="berschrift2"/>
        <w:jc w:val="center"/>
        <w:rPr>
          <w:lang w:val="es-MX"/>
        </w:rPr>
      </w:pPr>
      <w:r w:rsidRPr="00862495">
        <w:rPr>
          <w:lang w:val="es-MX"/>
        </w:rPr>
        <w:t>Ceremonia de inauguración</w:t>
      </w:r>
    </w:p>
    <w:p w:rsidR="00D56FF4" w:rsidRDefault="0026501D" w:rsidP="0026501D">
      <w:pPr>
        <w:rPr>
          <w:lang w:val="es-MX"/>
        </w:rPr>
      </w:pPr>
      <w:r>
        <w:rPr>
          <w:lang w:val="es-MX"/>
        </w:rPr>
        <w:t xml:space="preserve">El Prof. Manuel Peló Cohen, director del Instituto de Investigaciones Sociales de la Universidad Autónoma de México, dio la bienvenida a todos los funcionarios, invitados especiales, organizadores, participantes y agradeció al Ministerio Alemán de Investigación y Educación (DFG) por su apoyo para la realización de este Coloquio. Reconoció la novedad de la red: desarrollar una nueva propuesta metodológica para estudiar desigualdad más allá del Estado nación y a través de una red que en sí misma produce conocimiento cruzando fronteras geográficas y disciplinarias en un espíritu simétrico y horizontal. </w:t>
      </w:r>
    </w:p>
    <w:p w:rsidR="0026501D" w:rsidRDefault="0026501D" w:rsidP="0026501D">
      <w:pPr>
        <w:rPr>
          <w:lang w:val="es-MX"/>
        </w:rPr>
      </w:pPr>
      <w:r>
        <w:rPr>
          <w:lang w:val="es-MX"/>
        </w:rPr>
        <w:t xml:space="preserve">El Dr. Victor Elbling, embajador de Alemania en México, resaltó que el evento representa la fortaleza de la cooperación científica entre Alemania y México, que tiene una trayectoria larguísima y tan ilustre que comenzó con los viajes de investigación de Alexander von Humboldt. </w:t>
      </w:r>
    </w:p>
    <w:p w:rsidR="0026501D" w:rsidRDefault="0026501D" w:rsidP="0026501D">
      <w:pPr>
        <w:rPr>
          <w:lang w:val="es-MX"/>
        </w:rPr>
      </w:pPr>
      <w:r>
        <w:rPr>
          <w:lang w:val="es-MX"/>
        </w:rPr>
        <w:t>A continuación la Profesora Marianne Braig, vocera de la red DesiguALdades.net y co-organizadora del Coloquio desde Alemania, subrayó la importancia de estudiar la desigualdad social interdependiente desde América Latina, el continente más desigual en el mundo, algo que Humboldt ya notó a su paso por México. Presentó a la red con sus características: incluyente de varios institutos en Alemania y Latinoamérica (no sólo universitarios), una red cuyo objetivo es contribuir a un cambio paradigmático de repensar las desigualdades sociales, pensándolas desde la perspectiva de interdependencias</w:t>
      </w:r>
      <w:r w:rsidR="00D56FF4">
        <w:rPr>
          <w:lang w:val="es-MX"/>
        </w:rPr>
        <w:t xml:space="preserve"> globales, particularmente desde</w:t>
      </w:r>
      <w:r>
        <w:rPr>
          <w:lang w:val="es-MX"/>
        </w:rPr>
        <w:t xml:space="preserve"> los flujos qu</w:t>
      </w:r>
      <w:r w:rsidR="00D56FF4">
        <w:rPr>
          <w:lang w:val="es-MX"/>
        </w:rPr>
        <w:t xml:space="preserve">e producen desigualdades y la </w:t>
      </w:r>
      <w:r>
        <w:rPr>
          <w:lang w:val="es-MX"/>
        </w:rPr>
        <w:t xml:space="preserve">marcación de lugares específicos cruzados por esas interdependencias.  </w:t>
      </w:r>
    </w:p>
    <w:p w:rsidR="0026501D" w:rsidRDefault="0026501D" w:rsidP="0026501D">
      <w:pPr>
        <w:rPr>
          <w:lang w:val="es-MX"/>
        </w:rPr>
      </w:pPr>
      <w:r>
        <w:rPr>
          <w:lang w:val="es-MX"/>
        </w:rPr>
        <w:t>La doctora Lorenza Villa Lever, co-organizadora del Coloquio desde México, reflexionó sobre el significado del título del Coloquio -</w:t>
      </w:r>
      <w:r w:rsidRPr="00D56FF4">
        <w:rPr>
          <w:i/>
          <w:lang w:val="es-MX"/>
        </w:rPr>
        <w:t>movilidad social y desigualdades interdependientes</w:t>
      </w:r>
      <w:r>
        <w:rPr>
          <w:lang w:val="es-MX"/>
        </w:rPr>
        <w:t>- y la importancia de su discusión, se congratuló de que el IIS pudiera ser la sede del V Coloquio de verano, ofreciendo una cálida bienvenida.</w:t>
      </w:r>
    </w:p>
    <w:p w:rsidR="0026501D" w:rsidRDefault="0026501D" w:rsidP="0026501D">
      <w:pPr>
        <w:rPr>
          <w:lang w:val="es-MX"/>
        </w:rPr>
      </w:pPr>
      <w:r>
        <w:rPr>
          <w:lang w:val="es-MX"/>
        </w:rPr>
        <w:t>El Dr. Peter Haase, representante del Servicio Alemán de Intercambio Académico (DAAD) destacó que el proyecto marca la importancia del intercambio académico entre Latinoamérica y Alemania.</w:t>
      </w:r>
      <w:r w:rsidR="00D56FF4">
        <w:rPr>
          <w:lang w:val="es-MX"/>
        </w:rPr>
        <w:t xml:space="preserve"> </w:t>
      </w:r>
    </w:p>
    <w:p w:rsidR="0026501D" w:rsidRDefault="0026501D" w:rsidP="0026501D">
      <w:pPr>
        <w:rPr>
          <w:lang w:val="es-MX"/>
        </w:rPr>
      </w:pPr>
      <w:r>
        <w:rPr>
          <w:lang w:val="es-MX"/>
        </w:rPr>
        <w:t xml:space="preserve">El Dr. Rubén Ruiz, secretario académico de la coordinación de Humanidades, hizo la declaratoria formal de inauguración del Coloquio y resaltó la relevancia de la continuidad –la institucionalización- de un diálogo como el que la red desigualdades.net ha abierto en el mundo para discutir los temas de crucial relevancia, particularmente para países como México, como son las desigualdades interdependientes, sobre todo, porque incorpora jóvenes de todo el continente y de Alemania. </w:t>
      </w:r>
    </w:p>
    <w:p w:rsidR="0026501D" w:rsidRDefault="0026501D" w:rsidP="0026501D">
      <w:pPr>
        <w:rPr>
          <w:lang w:val="es-MX"/>
        </w:rPr>
      </w:pPr>
      <w:r>
        <w:rPr>
          <w:lang w:val="es-MX"/>
        </w:rPr>
        <w:t xml:space="preserve">Después de la ceremonia de inauguración, la pausa de café ofreció </w:t>
      </w:r>
      <w:r w:rsidR="00D56FF4">
        <w:rPr>
          <w:lang w:val="es-MX"/>
        </w:rPr>
        <w:t>ya</w:t>
      </w:r>
      <w:r>
        <w:rPr>
          <w:lang w:val="es-MX"/>
        </w:rPr>
        <w:t xml:space="preserve"> la oportunidad de acercarse a la investigación de cada uno de los doctorandos y post-doctorandos participantes </w:t>
      </w:r>
      <w:r w:rsidR="00D56FF4">
        <w:rPr>
          <w:lang w:val="es-MX"/>
        </w:rPr>
        <w:t>al presentarse por primera vez</w:t>
      </w:r>
      <w:r>
        <w:rPr>
          <w:lang w:val="es-MX"/>
        </w:rPr>
        <w:t xml:space="preserve"> los posters que prepararon. Esta oportunidad permaneció abierta por el resto </w:t>
      </w:r>
      <w:r w:rsidR="00D56FF4">
        <w:rPr>
          <w:lang w:val="es-MX"/>
        </w:rPr>
        <w:t>del C</w:t>
      </w:r>
      <w:r>
        <w:rPr>
          <w:lang w:val="es-MX"/>
        </w:rPr>
        <w:t xml:space="preserve">oloquio, lo que alentó </w:t>
      </w:r>
      <w:r w:rsidR="00D56FF4">
        <w:rPr>
          <w:lang w:val="es-MX"/>
        </w:rPr>
        <w:t>su</w:t>
      </w:r>
      <w:r>
        <w:rPr>
          <w:lang w:val="es-MX"/>
        </w:rPr>
        <w:t xml:space="preserve"> discusión en cada pausa.</w:t>
      </w:r>
    </w:p>
    <w:p w:rsidR="00D56FF4" w:rsidRPr="006B2E2B" w:rsidRDefault="00D56FF4" w:rsidP="007C063B">
      <w:pPr>
        <w:pStyle w:val="berschrift2"/>
        <w:jc w:val="center"/>
        <w:rPr>
          <w:lang w:val="es-MX"/>
        </w:rPr>
      </w:pPr>
      <w:r w:rsidRPr="006B2E2B">
        <w:rPr>
          <w:lang w:val="es-MX"/>
        </w:rPr>
        <w:t xml:space="preserve">Conferencia magistral </w:t>
      </w:r>
      <w:r>
        <w:rPr>
          <w:lang w:val="es-MX"/>
        </w:rPr>
        <w:t xml:space="preserve">de </w:t>
      </w:r>
      <w:r w:rsidRPr="006B2E2B">
        <w:rPr>
          <w:lang w:val="es-MX"/>
        </w:rPr>
        <w:t>Marianne Braig</w:t>
      </w:r>
    </w:p>
    <w:p w:rsidR="00D56FF4" w:rsidRDefault="00D56FF4" w:rsidP="00D56FF4">
      <w:pPr>
        <w:rPr>
          <w:lang w:val="es-MX"/>
        </w:rPr>
      </w:pPr>
      <w:r>
        <w:rPr>
          <w:lang w:val="es-MX"/>
        </w:rPr>
        <w:t>La Profesora Marianne Braig presentó algunas de las definiciones que después serían discutidas en el resto del Coloquio. Para empezar, una mirada a la desigualdad como un producto social y de políticas públicas y medido por la distancia en las posibilidades de acceso a bienes relevantes privados y públicos. En la perspectiva de la red DesiguALdades.net la el estatus social y las posiciones sociales se conforman no sólo por estratificaciones locales y regionales, sino por flujos globales y trans-regionales. También el objeto de estudio se entiendo en un sentido amplio y multidimensional, más allá de las desigualdades socioeconómicas. Los sujetos, también, se entienden de manera compleja y admiten múltiples categorizaciones: clase, género, nacionalidad (</w:t>
      </w:r>
      <w:r w:rsidR="006513CD">
        <w:rPr>
          <w:lang w:val="es-MX"/>
        </w:rPr>
        <w:t>i.e</w:t>
      </w:r>
      <w:r>
        <w:rPr>
          <w:lang w:val="es-MX"/>
        </w:rPr>
        <w:t xml:space="preserve"> una perspectiva inter-seccional). Finalmente, la red propone estudias las desigualdades más allá del estado nación y con una perspectiva no “presentista”, sino que busca la construcción histórica de las desigualdades y pregunta por sus efectos en el futuro.</w:t>
      </w:r>
    </w:p>
    <w:p w:rsidR="00D56FF4" w:rsidRPr="00435BF6" w:rsidRDefault="007C063B" w:rsidP="007C063B">
      <w:pPr>
        <w:pStyle w:val="berschrift2"/>
        <w:jc w:val="center"/>
        <w:rPr>
          <w:lang w:val="es-MX"/>
        </w:rPr>
      </w:pPr>
      <w:r>
        <w:rPr>
          <w:lang w:val="es-MX"/>
        </w:rPr>
        <w:t>Conferencia magistral –</w:t>
      </w:r>
      <w:r w:rsidR="00D56FF4" w:rsidRPr="00435BF6">
        <w:rPr>
          <w:lang w:val="es-MX"/>
        </w:rPr>
        <w:t xml:space="preserve"> Lorenza Villa Lever</w:t>
      </w:r>
    </w:p>
    <w:p w:rsidR="00D56FF4" w:rsidRDefault="00D56FF4" w:rsidP="00D56FF4">
      <w:pPr>
        <w:rPr>
          <w:lang w:val="es-MX"/>
        </w:rPr>
      </w:pPr>
      <w:r>
        <w:rPr>
          <w:lang w:val="es-MX"/>
        </w:rPr>
        <w:t xml:space="preserve">La Profesora Lorenza Villa Lever dio en su conferencia magistral una visión histórica detallada del desarrollo de las instituciones educativas en Latinoamérica -sobre todo, de educación superior- y su influencia en la desigualdad social. Explicó </w:t>
      </w:r>
      <w:r w:rsidR="002D054C">
        <w:rPr>
          <w:lang w:val="es-MX"/>
        </w:rPr>
        <w:t xml:space="preserve">por qué </w:t>
      </w:r>
      <w:r>
        <w:rPr>
          <w:lang w:val="es-MX"/>
        </w:rPr>
        <w:t xml:space="preserve"> pasó </w:t>
      </w:r>
      <w:r w:rsidR="002D054C">
        <w:rPr>
          <w:lang w:val="es-MX"/>
        </w:rPr>
        <w:t>tanto tiempo</w:t>
      </w:r>
      <w:r>
        <w:rPr>
          <w:lang w:val="es-MX"/>
        </w:rPr>
        <w:t xml:space="preserve"> antes de que se concibiera a la educación como un bien público</w:t>
      </w:r>
      <w:r w:rsidR="002D054C">
        <w:rPr>
          <w:lang w:val="es-MX"/>
        </w:rPr>
        <w:t xml:space="preserve"> y explicó también el</w:t>
      </w:r>
      <w:r>
        <w:rPr>
          <w:lang w:val="es-MX"/>
        </w:rPr>
        <w:t xml:space="preserve"> momento actual, caracterizado por circuitos diferenciados por sectores sociales y niveles de calidad en la educación. Estos circuitos distinguen a los individuos, administrando al interior y jerarquizando al exterior. La discusión </w:t>
      </w:r>
      <w:r w:rsidR="002D054C">
        <w:rPr>
          <w:lang w:val="es-MX"/>
        </w:rPr>
        <w:t xml:space="preserve">después de la conferencia </w:t>
      </w:r>
      <w:r>
        <w:rPr>
          <w:lang w:val="es-MX"/>
        </w:rPr>
        <w:t xml:space="preserve">estuvo nutrida por preguntas sobre las consecuencias de las expectativas de movilidad de la educación superior, sobre todo para personas provenientes de sectores sociales bajos. </w:t>
      </w:r>
    </w:p>
    <w:p w:rsidR="002D054C" w:rsidRDefault="002D054C" w:rsidP="002D054C">
      <w:pPr>
        <w:pStyle w:val="berschrift2"/>
        <w:jc w:val="center"/>
        <w:rPr>
          <w:lang w:val="es-MX"/>
        </w:rPr>
      </w:pPr>
      <w:r w:rsidRPr="00AA1450">
        <w:rPr>
          <w:lang w:val="es-MX"/>
        </w:rPr>
        <w:t>Eje A: Asimetrías del conocimiento</w:t>
      </w:r>
    </w:p>
    <w:p w:rsidR="002D054C" w:rsidRDefault="002D054C" w:rsidP="002D054C">
      <w:pPr>
        <w:pStyle w:val="berschrift2"/>
        <w:rPr>
          <w:lang w:val="es-MX"/>
        </w:rPr>
      </w:pPr>
      <w:r>
        <w:rPr>
          <w:lang w:val="es-MX"/>
        </w:rPr>
        <w:t>Conferencia de impulso – Hebe Vessuri</w:t>
      </w:r>
    </w:p>
    <w:p w:rsidR="002D054C" w:rsidRDefault="002D054C" w:rsidP="002D054C">
      <w:pPr>
        <w:jc w:val="both"/>
        <w:rPr>
          <w:lang w:val="es-MX"/>
        </w:rPr>
      </w:pPr>
      <w:r>
        <w:rPr>
          <w:lang w:val="es-MX"/>
        </w:rPr>
        <w:t xml:space="preserve">La conferencia problematizó por primera vez para el público asistente muchas preguntas relevantes presentes en los trabajos presentados al Coloquio por los doctorandos y post-doctorandos participantes al estudio de las asimetrías de conocimientos. </w:t>
      </w:r>
    </w:p>
    <w:p w:rsidR="002D054C" w:rsidRDefault="002D054C" w:rsidP="002D054C">
      <w:pPr>
        <w:jc w:val="both"/>
        <w:rPr>
          <w:lang w:val="es-MX"/>
        </w:rPr>
      </w:pPr>
      <w:r>
        <w:rPr>
          <w:lang w:val="es-MX"/>
        </w:rPr>
        <w:t>La profesora Vessuri propuso una contraposición entre la e</w:t>
      </w:r>
      <w:r w:rsidRPr="003F3F71">
        <w:rPr>
          <w:lang w:val="es-MX"/>
        </w:rPr>
        <w:t xml:space="preserve">conomía del conocimiento </w:t>
      </w:r>
      <w:r>
        <w:rPr>
          <w:lang w:val="es-MX"/>
        </w:rPr>
        <w:t>y la sociedad del conocimiento: l</w:t>
      </w:r>
      <w:r w:rsidRPr="003F3F71">
        <w:rPr>
          <w:lang w:val="es-MX"/>
        </w:rPr>
        <w:t>a primera crece sin reconocer las dimensiones de</w:t>
      </w:r>
      <w:r>
        <w:rPr>
          <w:lang w:val="es-MX"/>
        </w:rPr>
        <w:t>mocráticas, éticas y cognitivas; p</w:t>
      </w:r>
      <w:r w:rsidRPr="003F3F71">
        <w:rPr>
          <w:lang w:val="es-MX"/>
        </w:rPr>
        <w:t>or el contrario</w:t>
      </w:r>
      <w:r>
        <w:rPr>
          <w:lang w:val="es-MX"/>
        </w:rPr>
        <w:t>, la segunda</w:t>
      </w:r>
      <w:r w:rsidRPr="003F3F71">
        <w:rPr>
          <w:lang w:val="es-MX"/>
        </w:rPr>
        <w:t xml:space="preserve"> está </w:t>
      </w:r>
      <w:r>
        <w:rPr>
          <w:lang w:val="es-MX"/>
        </w:rPr>
        <w:t>l</w:t>
      </w:r>
      <w:r w:rsidRPr="003F3F71">
        <w:rPr>
          <w:lang w:val="es-MX"/>
        </w:rPr>
        <w:t>igada a</w:t>
      </w:r>
      <w:r>
        <w:rPr>
          <w:lang w:val="es-MX"/>
        </w:rPr>
        <w:t>l ideal de</w:t>
      </w:r>
      <w:r w:rsidRPr="003F3F71">
        <w:rPr>
          <w:lang w:val="es-MX"/>
        </w:rPr>
        <w:t xml:space="preserve"> emancipación humana. </w:t>
      </w:r>
      <w:r>
        <w:rPr>
          <w:lang w:val="es-MX"/>
        </w:rPr>
        <w:t>El problema es que p</w:t>
      </w:r>
      <w:r w:rsidRPr="003F3F71">
        <w:rPr>
          <w:lang w:val="es-MX"/>
        </w:rPr>
        <w:t>ara construir la identidad científica se absorbe una ideología</w:t>
      </w:r>
      <w:r>
        <w:rPr>
          <w:lang w:val="es-MX"/>
        </w:rPr>
        <w:t xml:space="preserve"> que es elitista y se aparta de los problemas sociales a medida que el </w:t>
      </w:r>
      <w:r w:rsidRPr="002D054C">
        <w:rPr>
          <w:i/>
          <w:lang w:val="es-MX"/>
        </w:rPr>
        <w:t>mainstream</w:t>
      </w:r>
      <w:r>
        <w:rPr>
          <w:lang w:val="es-MX"/>
        </w:rPr>
        <w:t xml:space="preserve"> no los toma como centrales y las prácticas del quehacer científico son excluyentes (e.g. revistas científicas internacionales que incluyen publicaciones financiadas públicamente pero sólo pueden ser leídas por unas cuantas instituciones que pagan altas cuotas). También el lenguaje científico aleja y se aparta de responsabilidades, mientras que la lógica de mercado se apropia de la producción de conocimiento. Vessuri lanzó la idea provocadora de que nuestras prácticas científicas también reproducen la dominación de un universalismo elitista y prejuiciado en el ámbito del conocimiento. </w:t>
      </w:r>
    </w:p>
    <w:p w:rsidR="002D054C" w:rsidRDefault="002D054C" w:rsidP="002D054C">
      <w:pPr>
        <w:jc w:val="both"/>
        <w:rPr>
          <w:lang w:val="es-MX"/>
        </w:rPr>
      </w:pPr>
      <w:r>
        <w:rPr>
          <w:lang w:val="es-MX"/>
        </w:rPr>
        <w:t>La conferencia recibió comentarios enriquecedores de las doctoras Barbara Göbel y Rebeca de Gortari y fue seguida de una amplia discusión.</w:t>
      </w:r>
    </w:p>
    <w:p w:rsidR="002D054C" w:rsidRDefault="002D054C" w:rsidP="002D054C">
      <w:pPr>
        <w:pStyle w:val="berschrift1"/>
        <w:jc w:val="right"/>
        <w:rPr>
          <w:lang w:val="es-MX"/>
        </w:rPr>
      </w:pPr>
      <w:r>
        <w:rPr>
          <w:lang w:val="es-MX"/>
        </w:rPr>
        <w:t>Miércoles 18 de marzo de 2015</w:t>
      </w:r>
    </w:p>
    <w:p w:rsidR="002D054C" w:rsidRDefault="002D054C" w:rsidP="002D054C">
      <w:pPr>
        <w:pStyle w:val="berschrift2"/>
        <w:jc w:val="center"/>
        <w:rPr>
          <w:lang w:val="es-MX"/>
        </w:rPr>
      </w:pPr>
      <w:r>
        <w:rPr>
          <w:lang w:val="es-MX"/>
        </w:rPr>
        <w:t xml:space="preserve">Eje B: </w:t>
      </w:r>
      <w:r w:rsidRPr="00AA1450">
        <w:rPr>
          <w:lang w:val="es-MX"/>
        </w:rPr>
        <w:t>Educación y desigualdades interdependientes</w:t>
      </w:r>
    </w:p>
    <w:p w:rsidR="002D054C" w:rsidRPr="002D054C" w:rsidRDefault="002D054C" w:rsidP="002D054C">
      <w:pPr>
        <w:pStyle w:val="berschrift2"/>
        <w:jc w:val="center"/>
        <w:rPr>
          <w:lang w:val="es-MX"/>
        </w:rPr>
      </w:pPr>
      <w:r w:rsidRPr="002D054C">
        <w:rPr>
          <w:lang w:val="es-MX"/>
        </w:rPr>
        <w:t>Conferencia de impulso – Carlota Guzmán</w:t>
      </w:r>
    </w:p>
    <w:p w:rsidR="002D054C" w:rsidRDefault="002D054C" w:rsidP="002D054C">
      <w:pPr>
        <w:rPr>
          <w:lang w:val="es-MX"/>
        </w:rPr>
      </w:pPr>
      <w:r>
        <w:rPr>
          <w:lang w:val="es-MX"/>
        </w:rPr>
        <w:t>La profesora Guzmán presentó en su conferencia de impulso una visión compleja de la escuela como lugar donde se expresan desigualdades sociales y también se generan otras, legitimándolas. Notó que en el estudio de la escuela ha cambiado el método de análisis, pasando de categorías y análisis bi-variados a análisis multifactoriales, e incorporándose nuevos objetos de estudio (por ejemplo, la justicia y la equidad en la escuela, la mercantilización de la educación) aunque no las teorías. En los estudios de nivel micro notó que un problema es que no estamos de acuerdo en los observables: qué se observa y cómo se observa, es decir, cuáles son las mediaciones teóricas y cuáles son los dispositivos metodológicos. Esto se puede remediar si se recupera la perspectiva de los propios actores, incluyendo perspectiva de sujeto y de estructura al mismo tiempo.</w:t>
      </w:r>
    </w:p>
    <w:p w:rsidR="002D054C" w:rsidRDefault="002D054C" w:rsidP="002D054C">
      <w:pPr>
        <w:rPr>
          <w:lang w:val="es-MX"/>
        </w:rPr>
      </w:pPr>
      <w:r>
        <w:rPr>
          <w:lang w:val="es-MX"/>
        </w:rPr>
        <w:t xml:space="preserve">La Conferencia recibió comentarios de la profesora Mery Hamui, quien compartió una visión propia de la construcción de deseos de jóvenes durante la educación superior, conectándola con los trabajos de los doctorandos, y de Alejandro Canales, quien sugirió para la mejora de los trabajos una reflexión sobre tres elementos que ahora no aparecen: la escala de tiempo usada para evaluar crecimiento de desigualdades, la calidad educativa,  y la variable de género. </w:t>
      </w:r>
    </w:p>
    <w:p w:rsidR="002D054C" w:rsidRPr="0056564B" w:rsidRDefault="002D054C" w:rsidP="008060C1">
      <w:pPr>
        <w:pStyle w:val="berschrift2"/>
        <w:rPr>
          <w:lang w:val="es-MX"/>
        </w:rPr>
      </w:pPr>
      <w:r w:rsidRPr="0056564B">
        <w:rPr>
          <w:lang w:val="es-MX"/>
        </w:rPr>
        <w:t>Conferencia</w:t>
      </w:r>
      <w:r w:rsidR="008060C1">
        <w:rPr>
          <w:lang w:val="es-MX"/>
        </w:rPr>
        <w:t xml:space="preserve"> magistral -</w:t>
      </w:r>
      <w:r w:rsidRPr="0056564B">
        <w:rPr>
          <w:lang w:val="es-MX"/>
        </w:rPr>
        <w:t xml:space="preserve"> Patricio Solís</w:t>
      </w:r>
    </w:p>
    <w:p w:rsidR="002D054C" w:rsidRPr="00E64B75" w:rsidRDefault="002D054C" w:rsidP="002D054C">
      <w:pPr>
        <w:rPr>
          <w:lang w:val="es-MX"/>
        </w:rPr>
      </w:pPr>
      <w:r>
        <w:rPr>
          <w:lang w:val="es-MX"/>
        </w:rPr>
        <w:t xml:space="preserve">El profesor Patricio Solís </w:t>
      </w:r>
      <w:r w:rsidR="008060C1">
        <w:rPr>
          <w:lang w:val="es-MX"/>
        </w:rPr>
        <w:t>dio una conferencia</w:t>
      </w:r>
      <w:r>
        <w:rPr>
          <w:lang w:val="es-MX"/>
        </w:rPr>
        <w:t xml:space="preserve"> magistral sobre </w:t>
      </w:r>
      <w:r w:rsidRPr="00E64B75">
        <w:rPr>
          <w:lang w:val="es-MX"/>
        </w:rPr>
        <w:t xml:space="preserve">transición entre educación media superior y superior, </w:t>
      </w:r>
      <w:r w:rsidR="008060C1">
        <w:rPr>
          <w:lang w:val="es-MX"/>
        </w:rPr>
        <w:t>presentando una variedad de resultados empíricos analizando con herramientas cuantitativas sobre l</w:t>
      </w:r>
      <w:r w:rsidR="008060C1" w:rsidRPr="00E64B75">
        <w:rPr>
          <w:lang w:val="es-MX"/>
        </w:rPr>
        <w:t>a decisión de presentar o no el examen general para ingresar a las escuelas públicas de bachillerato, que ofrecen un pase automático a la educación superior gratuita y de buena calidad, la elección de las opciones (priorización de carreras y universidades) que los estudiantes solicitan, el resultado del examen y la continuidad final en la su educación media, que obviamente determina su posibilidad de continuar.</w:t>
      </w:r>
      <w:r w:rsidR="008060C1">
        <w:rPr>
          <w:lang w:val="es-MX"/>
        </w:rPr>
        <w:t xml:space="preserve"> </w:t>
      </w:r>
      <w:r w:rsidRPr="00E64B75">
        <w:rPr>
          <w:lang w:val="es-MX"/>
        </w:rPr>
        <w:t xml:space="preserve">Solís </w:t>
      </w:r>
      <w:r w:rsidR="008060C1">
        <w:rPr>
          <w:lang w:val="es-MX"/>
        </w:rPr>
        <w:t>propone</w:t>
      </w:r>
      <w:r w:rsidRPr="00E64B75">
        <w:rPr>
          <w:lang w:val="es-MX"/>
        </w:rPr>
        <w:t xml:space="preserve"> que para todas esas fases los orígenes sociales familiares, los antecedentes institucionales, la trayectoria educativa y las expectativas de continuidad escolar son decisivas.</w:t>
      </w:r>
      <w:r w:rsidR="008060C1">
        <w:rPr>
          <w:lang w:val="es-MX"/>
        </w:rPr>
        <w:t xml:space="preserve"> La conferencia fue seguida de una nutrida discusión sobre la importancia del estudio de las condiciones sociales de la desigualdad de oportunidades a partir del nivel medio superior que determina el acceso al superior, independientemente de las características de este, que ya habían sido discutidas en el Coloquio.</w:t>
      </w:r>
    </w:p>
    <w:p w:rsidR="002D054C" w:rsidRPr="0056564B" w:rsidRDefault="002D054C" w:rsidP="008060C1">
      <w:pPr>
        <w:pStyle w:val="berschrift1"/>
        <w:jc w:val="right"/>
        <w:rPr>
          <w:lang w:val="es-MX"/>
        </w:rPr>
      </w:pPr>
      <w:r w:rsidRPr="0056564B">
        <w:rPr>
          <w:lang w:val="es-MX"/>
        </w:rPr>
        <w:t>Jueves 19 de marzo del 2015</w:t>
      </w:r>
    </w:p>
    <w:p w:rsidR="002D054C" w:rsidRPr="00AA1450" w:rsidRDefault="002D054C" w:rsidP="008060C1">
      <w:pPr>
        <w:pStyle w:val="berschrift2"/>
        <w:jc w:val="center"/>
        <w:rPr>
          <w:lang w:val="es-MX"/>
        </w:rPr>
      </w:pPr>
      <w:r>
        <w:rPr>
          <w:lang w:val="es-MX"/>
        </w:rPr>
        <w:t xml:space="preserve">Eje C: </w:t>
      </w:r>
      <w:r w:rsidRPr="00AA1450">
        <w:rPr>
          <w:lang w:val="es-MX"/>
        </w:rPr>
        <w:t>Migración, ciudadanía y las desigualdades relativas a etnicidad, género y generación</w:t>
      </w:r>
    </w:p>
    <w:p w:rsidR="002D054C" w:rsidRPr="006E1918" w:rsidRDefault="002D054C" w:rsidP="008060C1">
      <w:pPr>
        <w:pStyle w:val="berschrift2"/>
        <w:jc w:val="center"/>
        <w:rPr>
          <w:lang w:val="es-MX"/>
        </w:rPr>
      </w:pPr>
      <w:r w:rsidRPr="006E1918">
        <w:rPr>
          <w:lang w:val="es-MX"/>
        </w:rPr>
        <w:t>Conferencia de impulso – Elizabeth Jelín</w:t>
      </w:r>
    </w:p>
    <w:p w:rsidR="002D054C" w:rsidRDefault="008060C1" w:rsidP="002D054C">
      <w:pPr>
        <w:rPr>
          <w:lang w:val="es-MX"/>
        </w:rPr>
      </w:pPr>
      <w:r>
        <w:rPr>
          <w:lang w:val="es-MX"/>
        </w:rPr>
        <w:t>La profesora Elizabeth</w:t>
      </w:r>
      <w:r w:rsidR="002D054C">
        <w:rPr>
          <w:lang w:val="es-MX"/>
        </w:rPr>
        <w:t xml:space="preserve"> Jelín </w:t>
      </w:r>
      <w:r>
        <w:rPr>
          <w:lang w:val="es-MX"/>
        </w:rPr>
        <w:t xml:space="preserve">compartió </w:t>
      </w:r>
      <w:r w:rsidR="002D054C">
        <w:rPr>
          <w:lang w:val="es-MX"/>
        </w:rPr>
        <w:t>reflexion</w:t>
      </w:r>
      <w:r>
        <w:rPr>
          <w:lang w:val="es-MX"/>
        </w:rPr>
        <w:t>es</w:t>
      </w:r>
      <w:r w:rsidR="002D054C">
        <w:rPr>
          <w:lang w:val="es-MX"/>
        </w:rPr>
        <w:t xml:space="preserve"> sobre los trabajos </w:t>
      </w:r>
      <w:r>
        <w:rPr>
          <w:lang w:val="es-MX"/>
        </w:rPr>
        <w:t xml:space="preserve">presentados por los dosctorandos y postdoctorandos en este eje </w:t>
      </w:r>
      <w:r w:rsidR="002D054C">
        <w:rPr>
          <w:lang w:val="es-MX"/>
        </w:rPr>
        <w:t xml:space="preserve">en </w:t>
      </w:r>
      <w:r>
        <w:rPr>
          <w:lang w:val="es-MX"/>
        </w:rPr>
        <w:t xml:space="preserve">su </w:t>
      </w:r>
      <w:r w:rsidR="002D054C">
        <w:rPr>
          <w:lang w:val="es-MX"/>
        </w:rPr>
        <w:t>conjunto, todos relacionados con migración, y que muestran las continuidades y los cambios en los temas y las formas de investigación sobre migraciones en  Latinoamérica, un tema que tiene una larga trayectoria de investigación. Más tarde reflexionó sobre las diferentes dimensiones de la ciudadanía abordadas por los trabajos, desde una política centrada en el status legal y sus derechos, y otras más complejas. Después de esto cuestionó</w:t>
      </w:r>
      <w:r>
        <w:rPr>
          <w:lang w:val="es-MX"/>
        </w:rPr>
        <w:t xml:space="preserve"> de manera crítica y provocativa</w:t>
      </w:r>
      <w:r w:rsidR="002D054C">
        <w:rPr>
          <w:lang w:val="es-MX"/>
        </w:rPr>
        <w:t xml:space="preserve"> que para los demás conceptos en el título del eje no hubiera </w:t>
      </w:r>
      <w:r>
        <w:rPr>
          <w:lang w:val="es-MX"/>
        </w:rPr>
        <w:t>igual peso en la</w:t>
      </w:r>
      <w:r w:rsidR="002D054C">
        <w:rPr>
          <w:lang w:val="es-MX"/>
        </w:rPr>
        <w:t xml:space="preserve"> discusión </w:t>
      </w:r>
      <w:r>
        <w:rPr>
          <w:lang w:val="es-MX"/>
        </w:rPr>
        <w:t>dentro de los trabajos</w:t>
      </w:r>
      <w:r w:rsidR="002D054C">
        <w:rPr>
          <w:lang w:val="es-MX"/>
        </w:rPr>
        <w:t xml:space="preserve"> </w:t>
      </w:r>
      <w:r>
        <w:rPr>
          <w:lang w:val="es-MX"/>
        </w:rPr>
        <w:t>-</w:t>
      </w:r>
      <w:r w:rsidR="002D054C">
        <w:rPr>
          <w:lang w:val="es-MX"/>
        </w:rPr>
        <w:t>sobre todo género y generación.</w:t>
      </w:r>
    </w:p>
    <w:p w:rsidR="002D054C" w:rsidRDefault="002D054C" w:rsidP="002D054C">
      <w:pPr>
        <w:spacing w:after="0"/>
        <w:rPr>
          <w:rFonts w:eastAsia="Times New Roman" w:cs="Arial"/>
          <w:lang w:val="es-MX"/>
        </w:rPr>
      </w:pPr>
      <w:r w:rsidRPr="00AA1450">
        <w:rPr>
          <w:lang w:val="es-MX"/>
        </w:rPr>
        <w:t xml:space="preserve">Ofrecieron comentarios </w:t>
      </w:r>
      <w:r w:rsidR="008060C1">
        <w:rPr>
          <w:lang w:val="es-MX"/>
        </w:rPr>
        <w:t xml:space="preserve">los doctores </w:t>
      </w:r>
      <w:r w:rsidRPr="00AA1450">
        <w:rPr>
          <w:lang w:val="es-MX"/>
        </w:rPr>
        <w:t xml:space="preserve">Manuel Góngora-Mera y Sara María Lara. Manuel </w:t>
      </w:r>
      <w:r w:rsidR="008060C1">
        <w:rPr>
          <w:lang w:val="es-MX"/>
        </w:rPr>
        <w:t xml:space="preserve">Góngora </w:t>
      </w:r>
      <w:r w:rsidRPr="00AA1450">
        <w:rPr>
          <w:lang w:val="es-MX"/>
        </w:rPr>
        <w:t xml:space="preserve">presentó sus comentarios como </w:t>
      </w:r>
      <w:r w:rsidR="008060C1">
        <w:rPr>
          <w:lang w:val="es-MX"/>
        </w:rPr>
        <w:t xml:space="preserve">resultado de </w:t>
      </w:r>
      <w:r w:rsidRPr="00AA1450">
        <w:rPr>
          <w:lang w:val="es-MX"/>
        </w:rPr>
        <w:t xml:space="preserve">un trabajo colectivo en la medida que muchas de las ideas que compartió representan el desarrollo colectivo intelectual de la red </w:t>
      </w:r>
      <w:r w:rsidR="008060C1">
        <w:rPr>
          <w:lang w:val="es-MX"/>
        </w:rPr>
        <w:t xml:space="preserve">DesiguALdades.net </w:t>
      </w:r>
      <w:r w:rsidRPr="00AA1450">
        <w:rPr>
          <w:lang w:val="es-MX"/>
        </w:rPr>
        <w:t>a lo largo de años. Se trató de una reflexión muy analítica, sintética y completa de las relaciones entre los trabajos de los participantes ente sí y con las herramientas conceptuales desarrolladas por desigualdades.net</w:t>
      </w:r>
      <w:r>
        <w:rPr>
          <w:lang w:val="es-MX"/>
        </w:rPr>
        <w:t>. A continuación, Sara Lara hizo alusión a procesos de producción y reproducción de desigualdades por vía de la migración. La migración, que remite casi por definición a desigualdades regionales socioeconómicas y culturales, revela sin embargo que esas no son naturales, sino producidas y reproducidas, con orígenes en sistemas jerarquizantes, de despojo</w:t>
      </w:r>
      <w:r w:rsidR="008060C1">
        <w:rPr>
          <w:lang w:val="es-MX"/>
        </w:rPr>
        <w:t xml:space="preserve"> y que hoy</w:t>
      </w:r>
      <w:r>
        <w:rPr>
          <w:lang w:val="es-MX"/>
        </w:rPr>
        <w:t xml:space="preserve"> se magnifican en el marco de la globalización. Por último, </w:t>
      </w:r>
      <w:r w:rsidR="008060C1">
        <w:rPr>
          <w:lang w:val="es-MX"/>
        </w:rPr>
        <w:t xml:space="preserve">la doctora </w:t>
      </w:r>
      <w:r w:rsidRPr="00AA1450">
        <w:rPr>
          <w:lang w:val="es-MX"/>
        </w:rPr>
        <w:t>Marta Judith Sánchez Gómez</w:t>
      </w:r>
      <w:r>
        <w:rPr>
          <w:lang w:val="es-MX"/>
        </w:rPr>
        <w:t xml:space="preserve"> presentó como comentario a la mesa de discusión </w:t>
      </w:r>
      <w:r>
        <w:rPr>
          <w:rFonts w:eastAsia="Times New Roman" w:cs="Arial"/>
          <w:lang w:val="es-MX"/>
        </w:rPr>
        <w:t>una visión histórica sobre el desarrollo de la literatura sobre desplazamiento de indígenas en México. La mesa continuó con una discusión vívida en la que participaron los autores de los ensayos, primero, y luego varios asistentes del Coloquio.</w:t>
      </w:r>
    </w:p>
    <w:p w:rsidR="002D054C" w:rsidRPr="00AA1450" w:rsidRDefault="002D054C" w:rsidP="002D054C">
      <w:pPr>
        <w:spacing w:after="0" w:line="240" w:lineRule="auto"/>
        <w:rPr>
          <w:lang w:val="es-MX"/>
        </w:rPr>
      </w:pPr>
    </w:p>
    <w:p w:rsidR="002D054C" w:rsidRPr="00043767" w:rsidRDefault="002D054C" w:rsidP="008060C1">
      <w:pPr>
        <w:pStyle w:val="berschrift2"/>
        <w:rPr>
          <w:lang w:val="es-MX"/>
        </w:rPr>
      </w:pPr>
      <w:r w:rsidRPr="00043767">
        <w:rPr>
          <w:lang w:val="es-MX"/>
        </w:rPr>
        <w:t>Conferencia Magistral – Alicia Ziccardi</w:t>
      </w:r>
    </w:p>
    <w:p w:rsidR="002D054C" w:rsidRDefault="002D054C" w:rsidP="002D054C">
      <w:pPr>
        <w:rPr>
          <w:lang w:val="es-MX"/>
        </w:rPr>
      </w:pPr>
      <w:r w:rsidRPr="00B57160">
        <w:rPr>
          <w:lang w:val="es-MX"/>
        </w:rPr>
        <w:t xml:space="preserve">Con una ponencia magistral sobre </w:t>
      </w:r>
      <w:r w:rsidR="008060C1">
        <w:rPr>
          <w:lang w:val="es-MX"/>
        </w:rPr>
        <w:t>m</w:t>
      </w:r>
      <w:r w:rsidRPr="00B57160">
        <w:rPr>
          <w:lang w:val="es-MX"/>
        </w:rPr>
        <w:t xml:space="preserve">orfología urbana, pobreza, y desigualdad en la región metropolitana de la Ciudad de México, </w:t>
      </w:r>
      <w:r w:rsidR="008060C1">
        <w:rPr>
          <w:lang w:val="es-MX"/>
        </w:rPr>
        <w:t xml:space="preserve">la profesora </w:t>
      </w:r>
      <w:r w:rsidRPr="00B57160">
        <w:rPr>
          <w:lang w:val="es-MX"/>
        </w:rPr>
        <w:t xml:space="preserve">Ziccardi presentó un panorama de geografía social que reveló el crecimiento exponencial de la Ciudad de México, una ciudad dispersa y con límites difusos que se han expandido cada vez más hacia otros Estados de la federación hacia el norte del distrito federal. La </w:t>
      </w:r>
      <w:r w:rsidR="008060C1" w:rsidRPr="00B57160">
        <w:rPr>
          <w:lang w:val="es-MX"/>
        </w:rPr>
        <w:t>megalópolis</w:t>
      </w:r>
      <w:r w:rsidRPr="00B57160">
        <w:rPr>
          <w:lang w:val="es-MX"/>
        </w:rPr>
        <w:t xml:space="preserve"> conecta la economía nacional y la internacional, al tiempo que es capital del país. La conferencia se centró en tres grandes temas: 1) Conceptos de periferia urbana, pobreza, desigualdad y segregación racial, 2) Nuevas macro-regiones urbanas y 3) Procesos demográficos, socioe</w:t>
      </w:r>
      <w:r w:rsidR="008060C1">
        <w:rPr>
          <w:lang w:val="es-MX"/>
        </w:rPr>
        <w:t xml:space="preserve">conómicos y territoriales y </w:t>
      </w:r>
      <w:r w:rsidRPr="00B57160">
        <w:rPr>
          <w:lang w:val="es-MX"/>
        </w:rPr>
        <w:t xml:space="preserve">segregación residencial. </w:t>
      </w:r>
      <w:r>
        <w:rPr>
          <w:lang w:val="es-MX"/>
        </w:rPr>
        <w:t xml:space="preserve"> Ziccardi subrayó que la  ciudad es un espacio generador de bienes básicos y capacidades, pero también signados por profundas desigualdades sin tendencia única. En la ciudad de México</w:t>
      </w:r>
      <w:r w:rsidR="008060C1">
        <w:rPr>
          <w:lang w:val="es-MX"/>
        </w:rPr>
        <w:t>, por ejemplo,</w:t>
      </w:r>
      <w:r>
        <w:rPr>
          <w:lang w:val="es-MX"/>
        </w:rPr>
        <w:t xml:space="preserve"> hay procesos empoderadores</w:t>
      </w:r>
      <w:r w:rsidR="008060C1">
        <w:rPr>
          <w:lang w:val="es-MX"/>
        </w:rPr>
        <w:t xml:space="preserve"> y</w:t>
      </w:r>
      <w:r>
        <w:rPr>
          <w:lang w:val="es-MX"/>
        </w:rPr>
        <w:t xml:space="preserve"> reivindicación de espacios para jóvenes, pero también dinámicas que mantienen o agravan viejas desigualdades. Por último, Ziccardi subrayó los problemas de las nuevas periferias carentes de espacios públicos que obligan a la ciudadanía a replegarse a su privacidad, debido a que se extiende la vivienda, pero es de mala calidad, y no se extiende la ciudad con oferta cultural y de espacios para la sociabilidad.</w:t>
      </w:r>
    </w:p>
    <w:p w:rsidR="002D054C" w:rsidRDefault="002D054C" w:rsidP="00464B27">
      <w:pPr>
        <w:pStyle w:val="berschrift1"/>
        <w:jc w:val="right"/>
        <w:rPr>
          <w:lang w:val="es-MX"/>
        </w:rPr>
      </w:pPr>
      <w:r>
        <w:rPr>
          <w:lang w:val="es-MX"/>
        </w:rPr>
        <w:t>Viernes 20 de marzo de 2015</w:t>
      </w:r>
    </w:p>
    <w:p w:rsidR="002D054C" w:rsidRPr="00AA1450" w:rsidRDefault="002D054C" w:rsidP="00464B27">
      <w:pPr>
        <w:pStyle w:val="berschrift2"/>
        <w:jc w:val="center"/>
        <w:rPr>
          <w:lang w:val="es-MX"/>
        </w:rPr>
      </w:pPr>
      <w:r w:rsidRPr="00AA1450">
        <w:rPr>
          <w:lang w:val="es-MX"/>
        </w:rPr>
        <w:t>Eje D: Espacios urbanos: entre la movilidad social y la segregación</w:t>
      </w:r>
    </w:p>
    <w:p w:rsidR="002D054C" w:rsidRPr="00F92C16" w:rsidRDefault="002D054C" w:rsidP="00464B27">
      <w:pPr>
        <w:pStyle w:val="berschrift2"/>
        <w:jc w:val="center"/>
        <w:rPr>
          <w:lang w:val="es-MX"/>
        </w:rPr>
      </w:pPr>
      <w:r w:rsidRPr="00F92C16">
        <w:rPr>
          <w:lang w:val="es-MX"/>
        </w:rPr>
        <w:t>Conferencia de impulso - Cristina Bayón</w:t>
      </w:r>
    </w:p>
    <w:p w:rsidR="002D054C" w:rsidRDefault="002D054C" w:rsidP="002D054C">
      <w:pPr>
        <w:rPr>
          <w:lang w:val="es-MX"/>
        </w:rPr>
      </w:pPr>
      <w:r>
        <w:rPr>
          <w:lang w:val="es-MX"/>
        </w:rPr>
        <w:t xml:space="preserve">La </w:t>
      </w:r>
      <w:r w:rsidR="00464B27">
        <w:rPr>
          <w:lang w:val="es-MX"/>
        </w:rPr>
        <w:t>Profesora</w:t>
      </w:r>
      <w:r>
        <w:rPr>
          <w:lang w:val="es-MX"/>
        </w:rPr>
        <w:t xml:space="preserve"> Maria Cristina Bayón, del Instituto de Investigaciones Sociales, ofreció una conferencia de impulso sobre la coexistencia en las ciudades de diferentes sectores socioeconómicos, movilidad social y segregación. </w:t>
      </w:r>
      <w:r w:rsidRPr="004E17BB">
        <w:rPr>
          <w:lang w:val="es-MX"/>
        </w:rPr>
        <w:t xml:space="preserve"> </w:t>
      </w:r>
      <w:r w:rsidR="00464B27">
        <w:rPr>
          <w:lang w:val="es-MX"/>
        </w:rPr>
        <w:t>Analizó</w:t>
      </w:r>
      <w:r w:rsidRPr="004E17BB">
        <w:rPr>
          <w:lang w:val="es-MX"/>
        </w:rPr>
        <w:t xml:space="preserve"> la medida en que la pobreza es </w:t>
      </w:r>
      <w:r w:rsidR="00464B27">
        <w:rPr>
          <w:lang w:val="es-MX"/>
        </w:rPr>
        <w:t xml:space="preserve">percibida como atribuible </w:t>
      </w:r>
      <w:r w:rsidRPr="004E17BB">
        <w:rPr>
          <w:lang w:val="es-MX"/>
        </w:rPr>
        <w:t>a causas estructurales o individuales y cómo moldean estas concepciones los modos en que son visualizados los pobres.</w:t>
      </w:r>
      <w:r>
        <w:rPr>
          <w:lang w:val="es-MX"/>
        </w:rPr>
        <w:t xml:space="preserve"> Para </w:t>
      </w:r>
      <w:r w:rsidR="00464B27">
        <w:rPr>
          <w:lang w:val="es-MX"/>
        </w:rPr>
        <w:t>Bayón</w:t>
      </w:r>
      <w:r>
        <w:rPr>
          <w:lang w:val="es-MX"/>
        </w:rPr>
        <w:t xml:space="preserve"> la segregación no es un problema por la ausencia de interacción, sino por el tipo de interacción</w:t>
      </w:r>
      <w:r w:rsidR="00464B27">
        <w:rPr>
          <w:lang w:val="es-MX"/>
        </w:rPr>
        <w:t xml:space="preserve"> que genera: </w:t>
      </w:r>
      <w:r>
        <w:rPr>
          <w:lang w:val="es-MX"/>
        </w:rPr>
        <w:t>intercambios controlados</w:t>
      </w:r>
      <w:r w:rsidR="00464B27">
        <w:rPr>
          <w:lang w:val="es-MX"/>
        </w:rPr>
        <w:t xml:space="preserve"> donde hay fronteras de clase que no se pueden transgredir</w:t>
      </w:r>
      <w:r>
        <w:rPr>
          <w:lang w:val="es-MX"/>
        </w:rPr>
        <w:t>. El problema, pues, no es la falta de contacto, sino los términos de</w:t>
      </w:r>
      <w:r w:rsidR="00464B27">
        <w:rPr>
          <w:lang w:val="es-MX"/>
        </w:rPr>
        <w:t xml:space="preserve"> ese</w:t>
      </w:r>
      <w:r>
        <w:rPr>
          <w:lang w:val="es-MX"/>
        </w:rPr>
        <w:t xml:space="preserve"> contacto.Así mismo, las redes sociales que tienen los segregados no son redes que abren espacios movilidad. </w:t>
      </w:r>
    </w:p>
    <w:p w:rsidR="002D054C" w:rsidRDefault="002D054C" w:rsidP="002D054C">
      <w:pPr>
        <w:rPr>
          <w:lang w:val="es-MX"/>
        </w:rPr>
      </w:pPr>
      <w:r>
        <w:rPr>
          <w:lang w:val="es-MX"/>
        </w:rPr>
        <w:t>Tres profesoras hicieron</w:t>
      </w:r>
      <w:r w:rsidR="00464B27">
        <w:rPr>
          <w:lang w:val="es-MX"/>
        </w:rPr>
        <w:t xml:space="preserve"> comentarios</w:t>
      </w:r>
      <w:r>
        <w:rPr>
          <w:lang w:val="es-MX"/>
        </w:rPr>
        <w:t xml:space="preserve">. En primer lugar, Elizabeth Jelín ofreció comentarios generales y comentarios críticos puntuales a cada uno de los trabajos. Después, Patricia Ramírez Kuri </w:t>
      </w:r>
      <w:r w:rsidR="007C063B">
        <w:rPr>
          <w:lang w:val="es-MX"/>
        </w:rPr>
        <w:t xml:space="preserve">y </w:t>
      </w:r>
      <w:r>
        <w:rPr>
          <w:lang w:val="es-MX"/>
        </w:rPr>
        <w:t xml:space="preserve">Beatriz García Peralta </w:t>
      </w:r>
      <w:r w:rsidR="007C063B">
        <w:rPr>
          <w:lang w:val="es-MX"/>
        </w:rPr>
        <w:t xml:space="preserve">(por vía de Marianne Braig) ofrecieron comentarios puntuales para diferentes </w:t>
      </w:r>
      <w:r>
        <w:rPr>
          <w:lang w:val="es-MX"/>
        </w:rPr>
        <w:t>trabajos.</w:t>
      </w:r>
    </w:p>
    <w:p w:rsidR="002D054C" w:rsidRPr="007C063B" w:rsidRDefault="00464B27" w:rsidP="00464B27">
      <w:pPr>
        <w:pStyle w:val="berschrift1"/>
        <w:jc w:val="center"/>
        <w:rPr>
          <w:lang w:val="es-MX"/>
        </w:rPr>
      </w:pPr>
      <w:r w:rsidRPr="007C063B">
        <w:rPr>
          <w:lang w:val="es-MX"/>
        </w:rPr>
        <w:t>Conclusiones</w:t>
      </w:r>
    </w:p>
    <w:p w:rsidR="002D054C" w:rsidRDefault="002D054C" w:rsidP="002D054C">
      <w:pPr>
        <w:rPr>
          <w:lang w:val="es-MX"/>
        </w:rPr>
      </w:pPr>
      <w:r>
        <w:rPr>
          <w:lang w:val="es-MX"/>
        </w:rPr>
        <w:t>La</w:t>
      </w:r>
      <w:r w:rsidRPr="00102523">
        <w:rPr>
          <w:lang w:val="es-MX"/>
        </w:rPr>
        <w:t xml:space="preserve"> sesión de conclusiones y retroalimentación</w:t>
      </w:r>
      <w:r>
        <w:rPr>
          <w:lang w:val="es-MX"/>
        </w:rPr>
        <w:t xml:space="preserve"> al cierre del Coloquio</w:t>
      </w:r>
      <w:r w:rsidRPr="00102523">
        <w:rPr>
          <w:lang w:val="es-MX"/>
        </w:rPr>
        <w:t xml:space="preserve">, liderada por las organizadoras del encuentro </w:t>
      </w:r>
      <w:r>
        <w:rPr>
          <w:lang w:val="es-MX"/>
        </w:rPr>
        <w:t xml:space="preserve">–las </w:t>
      </w:r>
      <w:r w:rsidRPr="00102523">
        <w:rPr>
          <w:lang w:val="es-MX"/>
        </w:rPr>
        <w:t>profesoras Lorenza Villa Lever y Marianne Braig</w:t>
      </w:r>
      <w:r>
        <w:rPr>
          <w:lang w:val="es-MX"/>
        </w:rPr>
        <w:t>-</w:t>
      </w:r>
      <w:r w:rsidRPr="00102523">
        <w:rPr>
          <w:lang w:val="es-MX"/>
        </w:rPr>
        <w:t>,</w:t>
      </w:r>
      <w:r>
        <w:rPr>
          <w:lang w:val="es-MX"/>
        </w:rPr>
        <w:t xml:space="preserve"> dio muestra de la riqueza del Coloquio. T</w:t>
      </w:r>
      <w:r w:rsidRPr="00102523">
        <w:rPr>
          <w:lang w:val="es-MX"/>
        </w:rPr>
        <w:t>odos los participantes contribuyeron</w:t>
      </w:r>
      <w:r>
        <w:rPr>
          <w:lang w:val="es-MX"/>
        </w:rPr>
        <w:t xml:space="preserve"> con </w:t>
      </w:r>
      <w:r w:rsidRPr="00102523">
        <w:rPr>
          <w:lang w:val="es-MX"/>
        </w:rPr>
        <w:t>comentarios relativos a varios temas: la organización y el tipo de Coloquio realizado, los contenidos (teórico-conceptuales o metodológicos).</w:t>
      </w:r>
      <w:r>
        <w:rPr>
          <w:lang w:val="es-MX"/>
        </w:rPr>
        <w:t xml:space="preserve"> A</w:t>
      </w:r>
      <w:r w:rsidR="00464B27">
        <w:rPr>
          <w:lang w:val="es-MX"/>
        </w:rPr>
        <w:t>quí re</w:t>
      </w:r>
      <w:r>
        <w:rPr>
          <w:lang w:val="es-MX"/>
        </w:rPr>
        <w:t xml:space="preserve">sumo algunos puntos importantes de los tratados </w:t>
      </w:r>
      <w:r w:rsidR="00464B27">
        <w:rPr>
          <w:lang w:val="es-MX"/>
        </w:rPr>
        <w:t>durante todo</w:t>
      </w:r>
      <w:r>
        <w:rPr>
          <w:lang w:val="es-MX"/>
        </w:rPr>
        <w:t xml:space="preserve"> el Coloquio y </w:t>
      </w:r>
      <w:r w:rsidR="00464B27">
        <w:rPr>
          <w:lang w:val="es-MX"/>
        </w:rPr>
        <w:t>recojo algunas de l</w:t>
      </w:r>
      <w:r>
        <w:rPr>
          <w:lang w:val="es-MX"/>
        </w:rPr>
        <w:t xml:space="preserve">as conclusiones de los </w:t>
      </w:r>
      <w:r w:rsidR="00464B27">
        <w:rPr>
          <w:lang w:val="es-MX"/>
        </w:rPr>
        <w:t>propios</w:t>
      </w:r>
      <w:r>
        <w:rPr>
          <w:lang w:val="es-MX"/>
        </w:rPr>
        <w:t xml:space="preserve"> participantes.</w:t>
      </w:r>
    </w:p>
    <w:p w:rsidR="002D054C" w:rsidRDefault="002D054C" w:rsidP="00464B27">
      <w:pPr>
        <w:rPr>
          <w:lang w:val="es-MX"/>
        </w:rPr>
      </w:pPr>
      <w:r w:rsidRPr="00102523">
        <w:rPr>
          <w:lang w:val="es-MX"/>
        </w:rPr>
        <w:t xml:space="preserve">En </w:t>
      </w:r>
      <w:r w:rsidR="00464B27">
        <w:rPr>
          <w:lang w:val="es-MX"/>
        </w:rPr>
        <w:t>primer lugar,</w:t>
      </w:r>
      <w:r w:rsidRPr="00102523">
        <w:rPr>
          <w:lang w:val="es-MX"/>
        </w:rPr>
        <w:t xml:space="preserve"> </w:t>
      </w:r>
      <w:r w:rsidR="00464B27">
        <w:rPr>
          <w:lang w:val="es-MX"/>
        </w:rPr>
        <w:t>hubo una conclusión</w:t>
      </w:r>
      <w:r w:rsidRPr="00102523">
        <w:rPr>
          <w:lang w:val="es-MX"/>
        </w:rPr>
        <w:t xml:space="preserve"> unánime </w:t>
      </w:r>
      <w:r w:rsidR="00464B27">
        <w:rPr>
          <w:lang w:val="es-MX"/>
        </w:rPr>
        <w:t>de</w:t>
      </w:r>
      <w:r>
        <w:rPr>
          <w:lang w:val="es-MX"/>
        </w:rPr>
        <w:t xml:space="preserve"> que la organización del Coloquio fue impecable </w:t>
      </w:r>
      <w:r w:rsidR="00464B27">
        <w:rPr>
          <w:lang w:val="es-MX"/>
        </w:rPr>
        <w:t xml:space="preserve">gracias al </w:t>
      </w:r>
      <w:r>
        <w:rPr>
          <w:lang w:val="es-MX"/>
        </w:rPr>
        <w:t xml:space="preserve">arduo trabajo de las muchas personas que, sin estar presentes para el propio Coloquio, desde Berlín y desde la Ciudad de México se preocuparon </w:t>
      </w:r>
      <w:r w:rsidR="00464B27">
        <w:rPr>
          <w:lang w:val="es-MX"/>
        </w:rPr>
        <w:t xml:space="preserve">desde un año atrás </w:t>
      </w:r>
      <w:r>
        <w:rPr>
          <w:lang w:val="es-MX"/>
        </w:rPr>
        <w:t xml:space="preserve">porque el Coloquio fuera un éxito, </w:t>
      </w:r>
      <w:r w:rsidR="00464B27">
        <w:rPr>
          <w:lang w:val="es-MX"/>
        </w:rPr>
        <w:t>y gracias por supuesto al</w:t>
      </w:r>
      <w:r>
        <w:rPr>
          <w:lang w:val="es-MX"/>
        </w:rPr>
        <w:t xml:space="preserve"> financiamiento provisto por el gobierno alemán que permitió a participantes de toda América y de varios lugares de Europa asistir al Coloqu</w:t>
      </w:r>
      <w:r w:rsidR="00464B27">
        <w:rPr>
          <w:lang w:val="es-MX"/>
        </w:rPr>
        <w:t>i</w:t>
      </w:r>
      <w:r>
        <w:rPr>
          <w:lang w:val="es-MX"/>
        </w:rPr>
        <w:t>o. En cuanto al formato</w:t>
      </w:r>
      <w:r w:rsidR="00464B27">
        <w:rPr>
          <w:lang w:val="es-MX"/>
        </w:rPr>
        <w:t>,</w:t>
      </w:r>
      <w:r>
        <w:rPr>
          <w:lang w:val="es-MX"/>
        </w:rPr>
        <w:t xml:space="preserve"> muchos participantes subrayaron </w:t>
      </w:r>
      <w:r w:rsidR="00464B27">
        <w:rPr>
          <w:lang w:val="es-MX"/>
        </w:rPr>
        <w:t>el éxito de</w:t>
      </w:r>
      <w:r>
        <w:rPr>
          <w:lang w:val="es-MX"/>
        </w:rPr>
        <w:t xml:space="preserve"> traer a la UNAM </w:t>
      </w:r>
      <w:r w:rsidR="00464B27">
        <w:rPr>
          <w:lang w:val="es-MX"/>
        </w:rPr>
        <w:t xml:space="preserve">–una institución pública en México- </w:t>
      </w:r>
      <w:r>
        <w:rPr>
          <w:lang w:val="es-MX"/>
        </w:rPr>
        <w:t>un evento de clase mundial en el que sin embargo se practica una</w:t>
      </w:r>
      <w:r w:rsidRPr="00102523">
        <w:rPr>
          <w:lang w:val="es-MX"/>
        </w:rPr>
        <w:t xml:space="preserve"> comunicación</w:t>
      </w:r>
      <w:r>
        <w:rPr>
          <w:lang w:val="es-MX"/>
        </w:rPr>
        <w:t xml:space="preserve"> horizontal, interdisciplinaria e</w:t>
      </w:r>
      <w:r w:rsidRPr="00102523">
        <w:rPr>
          <w:lang w:val="es-MX"/>
        </w:rPr>
        <w:t xml:space="preserve"> intergeneracional</w:t>
      </w:r>
      <w:r>
        <w:rPr>
          <w:lang w:val="es-MX"/>
        </w:rPr>
        <w:t>, lo cual no es poca cosa en un mundo que –como Hebe Vesurri mostró en su presentación- está marcado cada vez más por jerarquías dentro de la producción de conocimiento científico y por una especialización disciplinaria que se presta a la privatización de un conocimiento producido con recursos públicos. Otra virtud central del Coloquio, resaltada por varios participantes, fue su capacidad de ofrecer un foro en el que se pueden rebasar los paquetes de investigación individuales y los participantes deben entrenar sus habilidades para hacerse entender por otros que estudian temas similares desde perspectivas distintas.</w:t>
      </w:r>
    </w:p>
    <w:p w:rsidR="00464B27" w:rsidRDefault="002D054C" w:rsidP="002D054C">
      <w:pPr>
        <w:rPr>
          <w:lang w:val="es-MX"/>
        </w:rPr>
      </w:pPr>
      <w:r>
        <w:rPr>
          <w:lang w:val="es-MX"/>
        </w:rPr>
        <w:t>En cuanto a los comentarios relativos al contenido, la definición de desigualdades de la red fue un tema central</w:t>
      </w:r>
      <w:r w:rsidR="00464B27">
        <w:rPr>
          <w:lang w:val="es-MX"/>
        </w:rPr>
        <w:t xml:space="preserve"> durante todo el Coloquio</w:t>
      </w:r>
      <w:r>
        <w:rPr>
          <w:lang w:val="es-MX"/>
        </w:rPr>
        <w:t>. Valentina Abufhele, por ejemplo, propuso que en la definición, que es relacional, también debería haber una idea de localización dentro de “las distancia en el acceso a bienes”. Manuel Dammert propuso que dado que hay las desigualdades dolorosas</w:t>
      </w:r>
      <w:r w:rsidR="00464B27">
        <w:rPr>
          <w:lang w:val="es-MX"/>
        </w:rPr>
        <w:t xml:space="preserve"> (i.e. ilegítimas)</w:t>
      </w:r>
      <w:r>
        <w:rPr>
          <w:lang w:val="es-MX"/>
        </w:rPr>
        <w:t xml:space="preserve"> suelen ser las que se perciben con respecto a aquellos que en algún sentido están cerca, habría que pensar no en extremos al </w:t>
      </w:r>
      <w:r w:rsidR="00464B27">
        <w:rPr>
          <w:lang w:val="es-MX"/>
        </w:rPr>
        <w:t>problematizar</w:t>
      </w:r>
      <w:r>
        <w:rPr>
          <w:lang w:val="es-MX"/>
        </w:rPr>
        <w:t xml:space="preserve"> en esa distancia, sino en la aquellos que están relativamente </w:t>
      </w:r>
      <w:r w:rsidR="00464B27">
        <w:rPr>
          <w:lang w:val="es-MX"/>
        </w:rPr>
        <w:t xml:space="preserve">cerca. </w:t>
      </w:r>
      <w:r>
        <w:rPr>
          <w:lang w:val="es-MX"/>
        </w:rPr>
        <w:t>Efectivamente, en todas las sesiones del Coloquio se discutieron  diferentes teorías de desigualdad, comparando su rigor y utilidad. También se cuestionaron otros conceptos centrales para los ejes de discusión como el significado del conocimiento, la interseccionalidad, la ciudadanía, la etnicidad,</w:t>
      </w:r>
      <w:r w:rsidR="00464B27">
        <w:rPr>
          <w:lang w:val="es-MX"/>
        </w:rPr>
        <w:t xml:space="preserve"> y</w:t>
      </w:r>
      <w:r>
        <w:rPr>
          <w:lang w:val="es-MX"/>
        </w:rPr>
        <w:t xml:space="preserve"> la segregación/fragmentación urbana. </w:t>
      </w:r>
      <w:r w:rsidR="00464B27">
        <w:rPr>
          <w:lang w:val="es-MX"/>
        </w:rPr>
        <w:t xml:space="preserve">El profesor </w:t>
      </w:r>
      <w:r>
        <w:rPr>
          <w:lang w:val="es-MX"/>
        </w:rPr>
        <w:t>Sergio Costa, por ejemplo, propuso que para un desarrollo teórico de las diferentes perspectivas de desigualdad propuestas, podría cubrirse como siguiente paso una asignatura pendiente: vincular lo discutido entre niveles de análisis micro (e.g.</w:t>
      </w:r>
      <w:r w:rsidR="00464B27">
        <w:rPr>
          <w:lang w:val="es-MX"/>
        </w:rPr>
        <w:t xml:space="preserve"> </w:t>
      </w:r>
      <w:r>
        <w:rPr>
          <w:lang w:val="es-MX"/>
        </w:rPr>
        <w:t xml:space="preserve">convivencias horizontales o verticales),  meso (e.g. espacio urbanos que pueden segregan o integran) o macro (grandes estructuras de producción mundiales). Propuso también que una manera interesante de responder la pregunta si hay desigualdades particulares a Latinoamérica sería pensar que aunque las desigualdades son globales, las maneras como la política reacciona a eso </w:t>
      </w:r>
      <w:r w:rsidR="00464B27">
        <w:rPr>
          <w:lang w:val="es-MX"/>
        </w:rPr>
        <w:t>son</w:t>
      </w:r>
      <w:r>
        <w:rPr>
          <w:lang w:val="es-MX"/>
        </w:rPr>
        <w:t xml:space="preserve"> nacional</w:t>
      </w:r>
      <w:r w:rsidR="00464B27">
        <w:rPr>
          <w:lang w:val="es-MX"/>
        </w:rPr>
        <w:t>es</w:t>
      </w:r>
      <w:r>
        <w:rPr>
          <w:lang w:val="es-MX"/>
        </w:rPr>
        <w:t xml:space="preserve"> y local</w:t>
      </w:r>
      <w:r w:rsidR="00464B27">
        <w:rPr>
          <w:lang w:val="es-MX"/>
        </w:rPr>
        <w:t>es</w:t>
      </w:r>
      <w:r>
        <w:rPr>
          <w:lang w:val="es-MX"/>
        </w:rPr>
        <w:t xml:space="preserve">. </w:t>
      </w:r>
    </w:p>
    <w:p w:rsidR="007C063B" w:rsidRDefault="002D054C" w:rsidP="002D054C">
      <w:pPr>
        <w:rPr>
          <w:lang w:val="es-MX"/>
        </w:rPr>
      </w:pPr>
      <w:r>
        <w:rPr>
          <w:lang w:val="es-MX"/>
        </w:rPr>
        <w:t>Además de asuntos conceptuales y teóricos, el Coloquio dio lugar a varias discusiones</w:t>
      </w:r>
      <w:r w:rsidR="007C063B">
        <w:rPr>
          <w:lang w:val="es-MX"/>
        </w:rPr>
        <w:t xml:space="preserve"> controvertidas y auto-críticas</w:t>
      </w:r>
      <w:r>
        <w:rPr>
          <w:lang w:val="es-MX"/>
        </w:rPr>
        <w:t xml:space="preserve"> sobre métodos de investigación –aunque no sobre metodología. Por ejemplo, se discutió el </w:t>
      </w:r>
      <w:r w:rsidR="00464B27">
        <w:rPr>
          <w:lang w:val="es-MX"/>
        </w:rPr>
        <w:t>problema que sugiere el uso de</w:t>
      </w:r>
      <w:r>
        <w:rPr>
          <w:lang w:val="es-MX"/>
        </w:rPr>
        <w:t xml:space="preserve"> entrevistas en diseños de investigación </w:t>
      </w:r>
      <w:r w:rsidR="00464B27">
        <w:rPr>
          <w:lang w:val="es-MX"/>
        </w:rPr>
        <w:t>si</w:t>
      </w:r>
      <w:r>
        <w:rPr>
          <w:lang w:val="es-MX"/>
        </w:rPr>
        <w:t xml:space="preserve"> no permiten capturar aquello que la pregunta de investigación pretende capturar,</w:t>
      </w:r>
      <w:r w:rsidR="00464B27">
        <w:rPr>
          <w:lang w:val="es-MX"/>
        </w:rPr>
        <w:t xml:space="preserve"> la tenencia de los estudios de caso a perder de vista la relevancia global de un fenómeno (que podría ser contrarrestada con alguna perspectiva comparativa al menos implícitamente)</w:t>
      </w:r>
      <w:r>
        <w:rPr>
          <w:lang w:val="es-MX"/>
        </w:rPr>
        <w:t xml:space="preserve"> o la pertinencia de decir que estudiamos desigualdad cuando en realidad estudiamos otros fenómenos relacionados con la desigualdad (e.g.  informalidad, pobreza) pero </w:t>
      </w:r>
      <w:r w:rsidR="007C063B">
        <w:rPr>
          <w:lang w:val="es-MX"/>
        </w:rPr>
        <w:t>carecemos de un</w:t>
      </w:r>
      <w:r>
        <w:rPr>
          <w:lang w:val="es-MX"/>
        </w:rPr>
        <w:t xml:space="preserve"> diseño de investigación que capture desigualdades. </w:t>
      </w:r>
    </w:p>
    <w:p w:rsidR="002D054C" w:rsidRDefault="007C063B" w:rsidP="002D054C">
      <w:pPr>
        <w:rPr>
          <w:lang w:val="es-MX"/>
        </w:rPr>
      </w:pPr>
      <w:r>
        <w:rPr>
          <w:lang w:val="es-MX"/>
        </w:rPr>
        <w:t xml:space="preserve">Otra dimensión relevante de discusiones fue la ética </w:t>
      </w:r>
      <w:r w:rsidR="002D054C">
        <w:rPr>
          <w:lang w:val="es-MX"/>
        </w:rPr>
        <w:t>de la investigación</w:t>
      </w:r>
      <w:r>
        <w:rPr>
          <w:lang w:val="es-MX"/>
        </w:rPr>
        <w:t>. Por ejemplo, en la investigación</w:t>
      </w:r>
      <w:r w:rsidR="002D054C">
        <w:rPr>
          <w:lang w:val="es-MX"/>
        </w:rPr>
        <w:t xml:space="preserve"> etnográfica</w:t>
      </w:r>
      <w:r>
        <w:rPr>
          <w:lang w:val="es-MX"/>
        </w:rPr>
        <w:t>, cuál debería ser</w:t>
      </w:r>
      <w:r w:rsidR="002D054C">
        <w:rPr>
          <w:lang w:val="es-MX"/>
        </w:rPr>
        <w:t xml:space="preserve"> el trato justo a los entrevistados al tratar a los entrevistados o</w:t>
      </w:r>
      <w:r>
        <w:rPr>
          <w:lang w:val="es-MX"/>
        </w:rPr>
        <w:t xml:space="preserve"> informantes</w:t>
      </w:r>
      <w:r w:rsidR="002D054C">
        <w:rPr>
          <w:lang w:val="es-MX"/>
        </w:rPr>
        <w:t xml:space="preserve">; si </w:t>
      </w:r>
      <w:r>
        <w:rPr>
          <w:lang w:val="es-MX"/>
        </w:rPr>
        <w:t xml:space="preserve">es legítimo que haya </w:t>
      </w:r>
      <w:r w:rsidR="002D054C">
        <w:rPr>
          <w:lang w:val="es-MX"/>
        </w:rPr>
        <w:t xml:space="preserve">un toma y daca en la investigación </w:t>
      </w:r>
      <w:r>
        <w:rPr>
          <w:lang w:val="es-MX"/>
        </w:rPr>
        <w:t xml:space="preserve">de manera que ofrezcamos algo a cambio del </w:t>
      </w:r>
      <w:r w:rsidR="002D054C">
        <w:rPr>
          <w:lang w:val="es-MX"/>
        </w:rPr>
        <w:t xml:space="preserve">tiempo e información. También hubo comentarios respecto al uso indiferente (en el aspecto ético) de categorías producidas en un momento histórico que se impusieron con violencia a poblaciones y que reproducimos con su uso como si fuesen naturales en su origen, neutrales en sus efectos, o siquiera robustas, coherentes y objetivas (que frecuentemente no lo son).  En un nivel más general, y muy estimulante para todos los participantes, también hubo lugar en el Coloquio para discutir qué es lo que normativamente nos preocupa de la desigualdad y por qué utilizamos conceptos que remiten a cierta igualdad para criticar configuraciones de políticas en cualquier nivel. </w:t>
      </w:r>
    </w:p>
    <w:p w:rsidR="007C063B" w:rsidRPr="009D5548" w:rsidRDefault="007C063B" w:rsidP="002D054C">
      <w:pPr>
        <w:rPr>
          <w:lang w:val="es-MX"/>
        </w:rPr>
      </w:pPr>
      <w:r>
        <w:rPr>
          <w:lang w:val="es-MX"/>
        </w:rPr>
        <w:t xml:space="preserve">Así pues, la riqueza del Coloquio, en parte generada por su formato de discusiones amplias, horizontales y diversas en niveles y miradas teórico-conceptuales, consistió </w:t>
      </w:r>
      <w:r w:rsidR="006513CD">
        <w:rPr>
          <w:lang w:val="es-MX"/>
        </w:rPr>
        <w:t>principalmente en ofrecer un foro generador de ideas,</w:t>
      </w:r>
      <w:r>
        <w:rPr>
          <w:lang w:val="es-MX"/>
        </w:rPr>
        <w:t xml:space="preserve"> de muchas nuevas preguntas</w:t>
      </w:r>
      <w:r w:rsidR="006513CD">
        <w:rPr>
          <w:lang w:val="es-MX"/>
        </w:rPr>
        <w:t xml:space="preserve"> y una oportunidad de conocer perspectivas distintas que sin embargo reúnen a</w:t>
      </w:r>
      <w:r>
        <w:rPr>
          <w:lang w:val="es-MX"/>
        </w:rPr>
        <w:t xml:space="preserve"> participantes que –afortunadamente- </w:t>
      </w:r>
      <w:r w:rsidR="006513CD">
        <w:rPr>
          <w:lang w:val="es-MX"/>
        </w:rPr>
        <w:t xml:space="preserve">comparten una preocupación </w:t>
      </w:r>
      <w:r>
        <w:rPr>
          <w:lang w:val="es-MX"/>
        </w:rPr>
        <w:t>por grandes cuestiones sociales relacionadas a la desigualdad en Latinoamérica.</w:t>
      </w:r>
    </w:p>
    <w:p w:rsidR="002D054C" w:rsidRPr="00406BB1" w:rsidRDefault="002D054C" w:rsidP="00D56FF4">
      <w:pPr>
        <w:rPr>
          <w:lang w:val="es-MX"/>
        </w:rPr>
      </w:pPr>
    </w:p>
    <w:p w:rsidR="0026501D" w:rsidRDefault="0026501D" w:rsidP="00D56FF4">
      <w:pPr>
        <w:rPr>
          <w:lang w:val="es-MX"/>
        </w:rPr>
      </w:pPr>
    </w:p>
    <w:p w:rsidR="0026501D" w:rsidRDefault="0026501D" w:rsidP="0026501D">
      <w:pPr>
        <w:rPr>
          <w:lang w:val="es-MX"/>
        </w:rPr>
      </w:pPr>
    </w:p>
    <w:p w:rsidR="0026501D" w:rsidRDefault="0026501D" w:rsidP="0026501D">
      <w:pPr>
        <w:rPr>
          <w:lang w:val="es-MX"/>
        </w:rPr>
      </w:pPr>
    </w:p>
    <w:p w:rsidR="0026501D" w:rsidRPr="0026501D" w:rsidRDefault="0026501D" w:rsidP="0026501D">
      <w:pPr>
        <w:rPr>
          <w:lang w:val="es-MX"/>
        </w:rPr>
      </w:pPr>
    </w:p>
    <w:p w:rsidR="00C7453B" w:rsidRPr="00064F22" w:rsidRDefault="00C7453B">
      <w:pPr>
        <w:rPr>
          <w:lang w:val="es-MX"/>
        </w:rPr>
      </w:pPr>
    </w:p>
    <w:sectPr w:rsidR="00C7453B" w:rsidRPr="00064F22">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start="0"/>
      <w:cols w:num="2" w:space="57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E1C" w:rsidRDefault="00422E1C">
      <w:pPr>
        <w:spacing w:after="0" w:line="240" w:lineRule="auto"/>
      </w:pPr>
      <w:r>
        <w:separator/>
      </w:r>
    </w:p>
  </w:endnote>
  <w:endnote w:type="continuationSeparator" w:id="0">
    <w:p w:rsidR="00422E1C" w:rsidRDefault="00422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GMinchoE">
    <w:charset w:val="80"/>
    <w:family w:val="roman"/>
    <w:pitch w:val="fixed"/>
    <w:sig w:usb0="80000281" w:usb1="28C76CF8" w:usb2="00000010" w:usb3="00000000" w:csb0="00020000"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63B" w:rsidRDefault="007C063B">
    <w:pPr>
      <w:pStyle w:val="FooterLeft"/>
    </w:pPr>
    <w:r>
      <w:rPr>
        <w:color w:val="CEDBE6" w:themeColor="accent2" w:themeTint="80"/>
      </w:rPr>
      <w:sym w:font="Wingdings 3" w:char="F07D"/>
    </w:r>
    <w:r>
      <w:t xml:space="preserve"> Page </w:t>
    </w:r>
    <w:r>
      <w:fldChar w:fldCharType="begin"/>
    </w:r>
    <w:r>
      <w:instrText xml:space="preserve"> PAGE  \* Arabic  \* MERGEFORMAT </w:instrText>
    </w:r>
    <w:r>
      <w:fldChar w:fldCharType="separate"/>
    </w:r>
    <w:r w:rsidR="000A4821">
      <w:rPr>
        <w:noProof/>
      </w:rPr>
      <w:t>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63B" w:rsidRDefault="007C063B">
    <w:pPr>
      <w:pStyle w:val="FooterRight"/>
    </w:pPr>
    <w:r>
      <w:rPr>
        <w:color w:val="CEDBE6" w:themeColor="accent2" w:themeTint="80"/>
      </w:rPr>
      <w:sym w:font="Wingdings 3" w:char="F07D"/>
    </w:r>
    <w:r>
      <w:t xml:space="preserve"> </w:t>
    </w:r>
    <w:r w:rsidR="00ED1BF2">
      <w:t>P</w:t>
    </w:r>
    <w:r w:rsidR="000A4821">
      <w:t>á</w:t>
    </w:r>
    <w:bookmarkStart w:id="0" w:name="_GoBack"/>
    <w:bookmarkEnd w:id="0"/>
    <w:r w:rsidR="00ED1BF2">
      <w:t>gina</w:t>
    </w:r>
    <w:r>
      <w:t xml:space="preserve"> </w:t>
    </w:r>
    <w:r>
      <w:fldChar w:fldCharType="begin"/>
    </w:r>
    <w:r>
      <w:instrText xml:space="preserve"> PAGE  \* Arabic  \* MERGEFORMAT </w:instrText>
    </w:r>
    <w:r>
      <w:fldChar w:fldCharType="separate"/>
    </w:r>
    <w:r w:rsidR="000A4821">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821" w:rsidRDefault="000A482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E1C" w:rsidRDefault="00422E1C">
      <w:pPr>
        <w:spacing w:after="0" w:line="240" w:lineRule="auto"/>
      </w:pPr>
      <w:r>
        <w:separator/>
      </w:r>
    </w:p>
  </w:footnote>
  <w:footnote w:type="continuationSeparator" w:id="0">
    <w:p w:rsidR="00422E1C" w:rsidRDefault="00422E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63B" w:rsidRPr="00270614" w:rsidRDefault="007C063B">
    <w:pPr>
      <w:pStyle w:val="HeaderLeft"/>
      <w:jc w:val="right"/>
      <w:rPr>
        <w:lang w:val="es-MX"/>
      </w:rPr>
    </w:pPr>
    <w:r>
      <w:rPr>
        <w:color w:val="CEDBE6" w:themeColor="accent2" w:themeTint="80"/>
      </w:rPr>
      <w:sym w:font="Wingdings 3" w:char="F07D"/>
    </w:r>
    <w:r w:rsidRPr="00270614">
      <w:rPr>
        <w:lang w:val="es-MX"/>
      </w:rPr>
      <w:t xml:space="preserve"> </w:t>
    </w:r>
    <w:sdt>
      <w:sdtPr>
        <w:rPr>
          <w:lang w:val="es-MX"/>
        </w:rPr>
        <w:alias w:val="Title"/>
        <w:id w:val="168006723"/>
        <w:dataBinding w:prefixMappings="xmlns:ns0='http://schemas.openxmlformats.org/package/2006/metadata/core-properties' xmlns:ns1='http://purl.org/dc/elements/1.1/'" w:xpath="/ns0:coreProperties[1]/ns1:title[1]" w:storeItemID="{6C3C8BC8-F283-45AE-878A-BAB7291924A1}"/>
        <w:text/>
      </w:sdtPr>
      <w:sdtEndPr/>
      <w:sdtContent>
        <w:r w:rsidRPr="007C063B">
          <w:rPr>
            <w:lang w:val="es-MX"/>
          </w:rPr>
          <w:t>V Coloquio de Verano de la Red DesiguALdades.net 2015</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63B" w:rsidRPr="00270614" w:rsidRDefault="007C063B">
    <w:pPr>
      <w:pStyle w:val="HeaderRight"/>
      <w:jc w:val="left"/>
      <w:rPr>
        <w:lang w:val="es-MX"/>
      </w:rPr>
    </w:pPr>
    <w:r>
      <w:rPr>
        <w:color w:val="CEDBE6" w:themeColor="accent2" w:themeTint="80"/>
      </w:rPr>
      <w:sym w:font="Wingdings 3" w:char="F07D"/>
    </w:r>
    <w:r w:rsidRPr="00270614">
      <w:rPr>
        <w:lang w:val="es-MX"/>
      </w:rPr>
      <w:t xml:space="preserve"> </w:t>
    </w:r>
    <w:sdt>
      <w:sdtPr>
        <w:rPr>
          <w:lang w:val="es-MX"/>
        </w:rPr>
        <w:alias w:val="Title"/>
        <w:id w:val="-1280636935"/>
        <w:dataBinding w:prefixMappings="xmlns:ns0='http://schemas.openxmlformats.org/package/2006/metadata/core-properties' xmlns:ns1='http://purl.org/dc/elements/1.1/'" w:xpath="/ns0:coreProperties[1]/ns1:title[1]" w:storeItemID="{6C3C8BC8-F283-45AE-878A-BAB7291924A1}"/>
        <w:text/>
      </w:sdtPr>
      <w:sdtEndPr/>
      <w:sdtContent>
        <w:r w:rsidRPr="007C063B">
          <w:rPr>
            <w:lang w:val="es-MX"/>
          </w:rPr>
          <w:t>V Coloquio de Verano de la Red DesiguALdades.net 2015</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821" w:rsidRDefault="000A482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3F0C434A"/>
    <w:lvl w:ilvl="0">
      <w:start w:val="1"/>
      <w:numFmt w:val="bullet"/>
      <w:pStyle w:val="Aufzhlungszeichen5"/>
      <w:lvlText w:val=""/>
      <w:lvlJc w:val="left"/>
      <w:pPr>
        <w:ind w:left="1800" w:hanging="360"/>
      </w:pPr>
      <w:rPr>
        <w:rFonts w:ascii="Symbol" w:hAnsi="Symbol" w:hint="default"/>
        <w:color w:val="9FB8CD" w:themeColor="accent2"/>
      </w:rPr>
    </w:lvl>
  </w:abstractNum>
  <w:abstractNum w:abstractNumId="1">
    <w:nsid w:val="FFFFFF81"/>
    <w:multiLevelType w:val="singleLevel"/>
    <w:tmpl w:val="78B8BCEC"/>
    <w:lvl w:ilvl="0">
      <w:start w:val="1"/>
      <w:numFmt w:val="bullet"/>
      <w:pStyle w:val="Aufzhlungszeichen4"/>
      <w:lvlText w:val=""/>
      <w:lvlJc w:val="left"/>
      <w:pPr>
        <w:ind w:left="1440" w:hanging="360"/>
      </w:pPr>
      <w:rPr>
        <w:rFonts w:ascii="Symbol" w:hAnsi="Symbol" w:hint="default"/>
        <w:outline w:val="0"/>
        <w:emboss w:val="0"/>
        <w:imprint w:val="0"/>
        <w:color w:val="628BAD" w:themeColor="accent2" w:themeShade="BF"/>
      </w:rPr>
    </w:lvl>
  </w:abstractNum>
  <w:abstractNum w:abstractNumId="2">
    <w:nsid w:val="FFFFFF82"/>
    <w:multiLevelType w:val="singleLevel"/>
    <w:tmpl w:val="3D9E3420"/>
    <w:lvl w:ilvl="0">
      <w:start w:val="1"/>
      <w:numFmt w:val="bullet"/>
      <w:pStyle w:val="Aufzhlungszeichen3"/>
      <w:lvlText w:val=""/>
      <w:lvlJc w:val="left"/>
      <w:pPr>
        <w:ind w:left="1080" w:hanging="360"/>
      </w:pPr>
      <w:rPr>
        <w:rFonts w:ascii="Wingdings 3" w:hAnsi="Wingdings 3" w:hint="default"/>
        <w:color w:val="808080" w:themeColor="background1" w:themeShade="80"/>
      </w:rPr>
    </w:lvl>
  </w:abstractNum>
  <w:abstractNum w:abstractNumId="3">
    <w:nsid w:val="FFFFFF83"/>
    <w:multiLevelType w:val="singleLevel"/>
    <w:tmpl w:val="5B846FA6"/>
    <w:lvl w:ilvl="0">
      <w:start w:val="1"/>
      <w:numFmt w:val="bullet"/>
      <w:pStyle w:val="Aufzhlungszeichen2"/>
      <w:lvlText w:val=""/>
      <w:lvlJc w:val="left"/>
      <w:pPr>
        <w:ind w:left="720" w:hanging="360"/>
      </w:pPr>
      <w:rPr>
        <w:rFonts w:ascii="Wingdings 3" w:hAnsi="Wingdings 3" w:hint="default"/>
        <w:color w:val="9FB8CD" w:themeColor="accent2"/>
      </w:rPr>
    </w:lvl>
  </w:abstractNum>
  <w:abstractNum w:abstractNumId="4">
    <w:nsid w:val="FFFFFF89"/>
    <w:multiLevelType w:val="singleLevel"/>
    <w:tmpl w:val="4C7CAEF2"/>
    <w:lvl w:ilvl="0">
      <w:start w:val="1"/>
      <w:numFmt w:val="bullet"/>
      <w:pStyle w:val="Aufzhlungszeichen"/>
      <w:lvlText w:val=""/>
      <w:lvlJc w:val="left"/>
      <w:pPr>
        <w:ind w:left="360" w:hanging="360"/>
      </w:pPr>
      <w:rPr>
        <w:rFonts w:ascii="Wingdings 3" w:hAnsi="Wingdings 3" w:hint="default"/>
        <w:caps w:val="0"/>
        <w:strike w:val="0"/>
        <w:dstrike w:val="0"/>
        <w:outline w:val="0"/>
        <w:shadow w:val="0"/>
        <w:emboss w:val="0"/>
        <w:imprint w:val="0"/>
        <w:vanish w:val="0"/>
        <w:color w:val="628BAD" w:themeColor="accent2" w:themeShade="BF"/>
        <w:vertAlign w:val="baseline"/>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removeDateAndTime/>
  <w:attachedTemplate r:id="rId1"/>
  <w:defaultTabStop w:val="720"/>
  <w:hyphenationZone w:val="425"/>
  <w:evenAndOddHeader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enableOpenTypeFeatures" w:uri="http://schemas.microsoft.com/office/word" w:val="1"/>
    <w:compatSetting w:name="doNotFlipMirrorIndents" w:uri="http://schemas.microsoft.com/office/word" w:val="1"/>
  </w:compat>
  <w:rsids>
    <w:rsidRoot w:val="00270614"/>
    <w:rsid w:val="00064F22"/>
    <w:rsid w:val="000A4821"/>
    <w:rsid w:val="0026501D"/>
    <w:rsid w:val="00270614"/>
    <w:rsid w:val="002D054C"/>
    <w:rsid w:val="00422E1C"/>
    <w:rsid w:val="00464B27"/>
    <w:rsid w:val="006513CD"/>
    <w:rsid w:val="007C063B"/>
    <w:rsid w:val="008060C1"/>
    <w:rsid w:val="00866BA0"/>
    <w:rsid w:val="00A4558E"/>
    <w:rsid w:val="00C7453B"/>
    <w:rsid w:val="00D56FF4"/>
    <w:rsid w:val="00ED1BF2"/>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9C50F3-0397-4308-8D66-2C9D21899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color w:val="000000" w:themeColor="text1"/>
      <w:sz w:val="20"/>
      <w:szCs w:val="20"/>
      <w:lang w:eastAsia="ja-JP"/>
    </w:rPr>
  </w:style>
  <w:style w:type="paragraph" w:styleId="berschrift1">
    <w:name w:val="heading 1"/>
    <w:basedOn w:val="Standard"/>
    <w:next w:val="Standard"/>
    <w:link w:val="berschrift1Zchn"/>
    <w:uiPriority w:val="9"/>
    <w:qFormat/>
    <w:pPr>
      <w:pBdr>
        <w:top w:val="single" w:sz="6" w:space="1" w:color="9FB8CD" w:themeColor="accent2"/>
        <w:left w:val="single" w:sz="6" w:space="1" w:color="9FB8CD" w:themeColor="accent2"/>
        <w:bottom w:val="single" w:sz="6" w:space="1" w:color="9FB8CD" w:themeColor="accent2"/>
        <w:right w:val="single" w:sz="6" w:space="1" w:color="9FB8CD" w:themeColor="accent2"/>
      </w:pBdr>
      <w:shd w:val="clear" w:color="auto" w:fill="9FB8CD" w:themeFill="accent2"/>
      <w:spacing w:before="300" w:after="40"/>
      <w:outlineLvl w:val="0"/>
    </w:pPr>
    <w:rPr>
      <w:rFonts w:asciiTheme="majorHAnsi" w:hAnsiTheme="majorHAnsi"/>
      <w:color w:val="FFFFFF" w:themeColor="background1"/>
      <w:spacing w:val="5"/>
      <w:szCs w:val="32"/>
    </w:rPr>
  </w:style>
  <w:style w:type="paragraph" w:styleId="berschrift2">
    <w:name w:val="heading 2"/>
    <w:basedOn w:val="Standard"/>
    <w:next w:val="Standard"/>
    <w:link w:val="berschrift2Zchn"/>
    <w:uiPriority w:val="9"/>
    <w:qFormat/>
    <w:pPr>
      <w:pBdr>
        <w:top w:val="single" w:sz="6" w:space="1" w:color="9FB8CD" w:themeColor="accent2"/>
        <w:left w:val="single" w:sz="48" w:space="1" w:color="9FB8CD" w:themeColor="accent2"/>
        <w:bottom w:val="single" w:sz="6" w:space="1" w:color="9FB8CD" w:themeColor="accent2"/>
        <w:right w:val="single" w:sz="6" w:space="1" w:color="9FB8CD" w:themeColor="accent2"/>
      </w:pBdr>
      <w:spacing w:before="240" w:after="80"/>
      <w:ind w:left="144"/>
      <w:outlineLvl w:val="1"/>
    </w:pPr>
    <w:rPr>
      <w:rFonts w:asciiTheme="majorHAnsi" w:hAnsiTheme="majorHAnsi"/>
      <w:color w:val="628BAD" w:themeColor="accent2" w:themeShade="BF"/>
      <w:spacing w:val="5"/>
      <w:szCs w:val="28"/>
    </w:rPr>
  </w:style>
  <w:style w:type="paragraph" w:styleId="berschrift3">
    <w:name w:val="heading 3"/>
    <w:basedOn w:val="Standard"/>
    <w:next w:val="Standard"/>
    <w:link w:val="berschrift3Zchn"/>
    <w:uiPriority w:val="9"/>
    <w:unhideWhenUsed/>
    <w:qFormat/>
    <w:pPr>
      <w:pBdr>
        <w:top w:val="single" w:sz="6" w:space="1" w:color="A6A6A6" w:themeColor="background1" w:themeShade="A6"/>
        <w:left w:val="single" w:sz="48" w:space="1" w:color="A6A6A6" w:themeColor="background1" w:themeShade="A6"/>
        <w:bottom w:val="single" w:sz="6" w:space="1" w:color="A6A6A6" w:themeColor="background1" w:themeShade="A6"/>
        <w:right w:val="single" w:sz="6" w:space="1" w:color="A6A6A6" w:themeColor="background1" w:themeShade="A6"/>
      </w:pBdr>
      <w:spacing w:before="200" w:after="80"/>
      <w:ind w:left="144"/>
      <w:outlineLvl w:val="2"/>
    </w:pPr>
    <w:rPr>
      <w:rFonts w:asciiTheme="majorHAnsi" w:hAnsiTheme="majorHAnsi"/>
      <w:color w:val="595959" w:themeColor="text1" w:themeTint="A6"/>
      <w:spacing w:val="5"/>
      <w:szCs w:val="24"/>
    </w:rPr>
  </w:style>
  <w:style w:type="paragraph" w:styleId="berschrift4">
    <w:name w:val="heading 4"/>
    <w:basedOn w:val="Standard"/>
    <w:next w:val="Standard"/>
    <w:link w:val="berschrift4Zchn"/>
    <w:uiPriority w:val="9"/>
    <w:semiHidden/>
    <w:unhideWhenUsed/>
    <w:qFormat/>
    <w:pPr>
      <w:pBdr>
        <w:bottom w:val="single" w:sz="6" w:space="1" w:color="A6A6A6" w:themeColor="background1" w:themeShade="A6"/>
      </w:pBdr>
      <w:spacing w:before="200" w:after="80"/>
      <w:outlineLvl w:val="3"/>
    </w:pPr>
    <w:rPr>
      <w:rFonts w:asciiTheme="majorHAnsi" w:hAnsiTheme="majorHAnsi"/>
      <w:color w:val="595959" w:themeColor="text1" w:themeTint="A6"/>
      <w:szCs w:val="22"/>
    </w:rPr>
  </w:style>
  <w:style w:type="paragraph" w:styleId="berschrift5">
    <w:name w:val="heading 5"/>
    <w:basedOn w:val="Standard"/>
    <w:next w:val="Standard"/>
    <w:link w:val="berschrift5Zchn"/>
    <w:uiPriority w:val="9"/>
    <w:semiHidden/>
    <w:unhideWhenUsed/>
    <w:qFormat/>
    <w:pPr>
      <w:pBdr>
        <w:bottom w:val="dashed" w:sz="4" w:space="1" w:color="A6A6A6" w:themeColor="background1" w:themeShade="A6"/>
      </w:pBdr>
      <w:spacing w:before="200" w:after="80"/>
      <w:outlineLvl w:val="4"/>
    </w:pPr>
    <w:rPr>
      <w:rFonts w:asciiTheme="majorHAnsi" w:hAnsiTheme="majorHAnsi"/>
      <w:color w:val="404040" w:themeColor="text1" w:themeTint="BF"/>
      <w:szCs w:val="26"/>
    </w:rPr>
  </w:style>
  <w:style w:type="paragraph" w:styleId="berschrift6">
    <w:name w:val="heading 6"/>
    <w:basedOn w:val="Standard"/>
    <w:next w:val="Standard"/>
    <w:link w:val="berschrift6Zchn"/>
    <w:uiPriority w:val="9"/>
    <w:semiHidden/>
    <w:unhideWhenUsed/>
    <w:qFormat/>
    <w:pPr>
      <w:spacing w:before="200" w:after="80"/>
      <w:outlineLvl w:val="5"/>
    </w:pPr>
    <w:rPr>
      <w:rFonts w:asciiTheme="majorHAnsi" w:hAnsiTheme="majorHAnsi"/>
      <w:b/>
      <w:color w:val="7F7F7F" w:themeColor="background1" w:themeShade="7F"/>
      <w:sz w:val="18"/>
    </w:rPr>
  </w:style>
  <w:style w:type="paragraph" w:styleId="berschrift7">
    <w:name w:val="heading 7"/>
    <w:basedOn w:val="Standard"/>
    <w:next w:val="Standard"/>
    <w:link w:val="berschrift7Zchn"/>
    <w:uiPriority w:val="9"/>
    <w:semiHidden/>
    <w:unhideWhenUsed/>
    <w:qFormat/>
    <w:pPr>
      <w:spacing w:before="200" w:after="80"/>
      <w:outlineLvl w:val="6"/>
    </w:pPr>
    <w:rPr>
      <w:rFonts w:asciiTheme="majorHAnsi" w:hAnsiTheme="majorHAnsi"/>
      <w:b/>
      <w:i/>
      <w:color w:val="808080" w:themeColor="background1" w:themeShade="80"/>
      <w:sz w:val="18"/>
    </w:rPr>
  </w:style>
  <w:style w:type="paragraph" w:styleId="berschrift8">
    <w:name w:val="heading 8"/>
    <w:basedOn w:val="Standard"/>
    <w:next w:val="Standard"/>
    <w:link w:val="berschrift8Zchn"/>
    <w:uiPriority w:val="9"/>
    <w:semiHidden/>
    <w:unhideWhenUsed/>
    <w:qFormat/>
    <w:pPr>
      <w:spacing w:before="200" w:after="80"/>
      <w:outlineLvl w:val="7"/>
    </w:pPr>
    <w:rPr>
      <w:rFonts w:asciiTheme="majorHAnsi" w:hAnsiTheme="majorHAnsi"/>
      <w:color w:val="9FB8CD" w:themeColor="accent2"/>
      <w:sz w:val="18"/>
    </w:rPr>
  </w:style>
  <w:style w:type="paragraph" w:styleId="berschrift9">
    <w:name w:val="heading 9"/>
    <w:basedOn w:val="Standard"/>
    <w:next w:val="Standard"/>
    <w:link w:val="berschrift9Zchn"/>
    <w:uiPriority w:val="9"/>
    <w:semiHidden/>
    <w:unhideWhenUsed/>
    <w:qFormat/>
    <w:pPr>
      <w:spacing w:before="200" w:after="80"/>
      <w:outlineLvl w:val="8"/>
    </w:pPr>
    <w:rPr>
      <w:rFonts w:asciiTheme="majorHAnsi" w:hAnsiTheme="majorHAnsi"/>
      <w:i/>
      <w:color w:val="9FB8CD" w:themeColor="accent2"/>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hAnsiTheme="majorHAnsi"/>
      <w:color w:val="FFFFFF" w:themeColor="background1"/>
      <w:spacing w:val="5"/>
      <w:sz w:val="20"/>
      <w:szCs w:val="32"/>
      <w:shd w:val="clear" w:color="auto" w:fill="9FB8CD" w:themeFill="accent2"/>
      <w:lang w:eastAsia="ja-JP"/>
    </w:rPr>
  </w:style>
  <w:style w:type="character" w:customStyle="1" w:styleId="berschrift2Zchn">
    <w:name w:val="Überschrift 2 Zchn"/>
    <w:basedOn w:val="Absatz-Standardschriftart"/>
    <w:link w:val="berschrift2"/>
    <w:uiPriority w:val="9"/>
    <w:rPr>
      <w:rFonts w:asciiTheme="majorHAnsi" w:hAnsiTheme="majorHAnsi"/>
      <w:color w:val="628BAD" w:themeColor="accent2" w:themeShade="BF"/>
      <w:spacing w:val="5"/>
      <w:sz w:val="20"/>
      <w:szCs w:val="28"/>
      <w:lang w:eastAsia="ja-JP"/>
    </w:rPr>
  </w:style>
  <w:style w:type="character" w:customStyle="1" w:styleId="berschrift3Zchn">
    <w:name w:val="Überschrift 3 Zchn"/>
    <w:basedOn w:val="Absatz-Standardschriftart"/>
    <w:link w:val="berschrift3"/>
    <w:uiPriority w:val="9"/>
    <w:rPr>
      <w:rFonts w:asciiTheme="majorHAnsi" w:hAnsiTheme="majorHAnsi"/>
      <w:color w:val="595959" w:themeColor="text1" w:themeTint="A6"/>
      <w:spacing w:val="5"/>
      <w:sz w:val="20"/>
      <w:szCs w:val="24"/>
      <w:lang w:eastAsia="ja-JP"/>
    </w:rPr>
  </w:style>
  <w:style w:type="paragraph" w:styleId="Titel">
    <w:name w:val="Title"/>
    <w:basedOn w:val="Standard"/>
    <w:link w:val="TitelZchn"/>
    <w:uiPriority w:val="10"/>
    <w:qFormat/>
    <w:pPr>
      <w:spacing w:line="240" w:lineRule="auto"/>
    </w:pPr>
    <w:rPr>
      <w:rFonts w:asciiTheme="majorHAnsi" w:hAnsiTheme="majorHAnsi"/>
      <w:color w:val="9FB8CD" w:themeColor="accent2"/>
      <w:sz w:val="52"/>
      <w:szCs w:val="48"/>
    </w:rPr>
  </w:style>
  <w:style w:type="character" w:customStyle="1" w:styleId="TitelZchn">
    <w:name w:val="Titel Zchn"/>
    <w:basedOn w:val="Absatz-Standardschriftart"/>
    <w:link w:val="Titel"/>
    <w:uiPriority w:val="10"/>
    <w:rPr>
      <w:rFonts w:asciiTheme="majorHAnsi" w:hAnsiTheme="majorHAnsi"/>
      <w:color w:val="9FB8CD" w:themeColor="accent2"/>
      <w:sz w:val="52"/>
      <w:szCs w:val="48"/>
      <w:lang w:eastAsia="ja-JP"/>
    </w:rPr>
  </w:style>
  <w:style w:type="paragraph" w:styleId="Untertitel">
    <w:name w:val="Subtitle"/>
    <w:basedOn w:val="Standard"/>
    <w:link w:val="UntertitelZchn"/>
    <w:uiPriority w:val="11"/>
    <w:qFormat/>
    <w:pPr>
      <w:spacing w:after="720" w:line="240" w:lineRule="auto"/>
    </w:pPr>
    <w:rPr>
      <w:rFonts w:asciiTheme="majorHAnsi" w:hAnsiTheme="majorHAnsi" w:cstheme="minorHAnsi"/>
      <w:color w:val="9FB8CD" w:themeColor="accent2"/>
      <w:sz w:val="24"/>
      <w:szCs w:val="24"/>
    </w:rPr>
  </w:style>
  <w:style w:type="character" w:customStyle="1" w:styleId="UntertitelZchn">
    <w:name w:val="Untertitel Zchn"/>
    <w:basedOn w:val="Absatz-Standardschriftart"/>
    <w:link w:val="Untertitel"/>
    <w:uiPriority w:val="11"/>
    <w:rPr>
      <w:rFonts w:asciiTheme="majorHAnsi" w:hAnsiTheme="majorHAnsi" w:cstheme="minorHAnsi"/>
      <w:color w:val="9FB8CD" w:themeColor="accent2"/>
      <w:sz w:val="24"/>
      <w:szCs w:val="24"/>
      <w:lang w:eastAsia="ja-JP"/>
    </w:rPr>
  </w:style>
  <w:style w:type="paragraph" w:styleId="Beschriftung">
    <w:name w:val="caption"/>
    <w:basedOn w:val="Standard"/>
    <w:next w:val="Standard"/>
    <w:uiPriority w:val="35"/>
    <w:unhideWhenUsed/>
    <w:pPr>
      <w:spacing w:after="0" w:line="240" w:lineRule="auto"/>
    </w:pPr>
    <w:rPr>
      <w:bCs/>
      <w:color w:val="9FB8CD" w:themeColor="accent2"/>
      <w:sz w:val="16"/>
      <w:szCs w:val="18"/>
    </w:rPr>
  </w:style>
  <w:style w:type="paragraph" w:styleId="KeinLeerraum">
    <w:name w:val="No Spacing"/>
    <w:basedOn w:val="Standard"/>
    <w:uiPriority w:val="99"/>
    <w:qFormat/>
    <w:pPr>
      <w:spacing w:after="0" w:line="240" w:lineRule="auto"/>
    </w:p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color w:val="000000" w:themeColor="text1"/>
      <w:sz w:val="16"/>
      <w:szCs w:val="16"/>
      <w:lang w:eastAsia="ja-JP"/>
    </w:rPr>
  </w:style>
  <w:style w:type="character" w:styleId="Buchtitel">
    <w:name w:val="Book Title"/>
    <w:basedOn w:val="Absatz-Standardschriftart"/>
    <w:uiPriority w:val="33"/>
    <w:qFormat/>
    <w:rPr>
      <w:rFonts w:asciiTheme="majorHAnsi" w:hAnsiTheme="majorHAnsi" w:cs="Times New Roman"/>
      <w:i/>
      <w:color w:val="8E736A" w:themeColor="accent6"/>
      <w:sz w:val="20"/>
      <w:szCs w:val="20"/>
    </w:rPr>
  </w:style>
  <w:style w:type="character" w:styleId="Hervorhebung">
    <w:name w:val="Emphasis"/>
    <w:uiPriority w:val="20"/>
    <w:qFormat/>
    <w:rPr>
      <w:b/>
      <w:i/>
      <w:spacing w:val="0"/>
    </w:rPr>
  </w:style>
  <w:style w:type="paragraph" w:styleId="Fuzeile">
    <w:name w:val="footer"/>
    <w:basedOn w:val="Standard"/>
    <w:link w:val="FuzeileZchn"/>
    <w:uiPriority w:val="99"/>
    <w:unhideWhenUsed/>
    <w:pPr>
      <w:tabs>
        <w:tab w:val="center" w:pos="4320"/>
        <w:tab w:val="right" w:pos="8640"/>
      </w:tabs>
    </w:pPr>
  </w:style>
  <w:style w:type="character" w:customStyle="1" w:styleId="FuzeileZchn">
    <w:name w:val="Fußzeile Zchn"/>
    <w:basedOn w:val="Absatz-Standardschriftart"/>
    <w:link w:val="Fuzeile"/>
    <w:uiPriority w:val="99"/>
    <w:rPr>
      <w:rFonts w:cs="Times New Roman"/>
      <w:color w:val="000000" w:themeColor="text1"/>
      <w:sz w:val="20"/>
      <w:szCs w:val="20"/>
      <w:lang w:eastAsia="ja-JP"/>
    </w:rPr>
  </w:style>
  <w:style w:type="paragraph" w:styleId="Kopfzeile">
    <w:name w:val="header"/>
    <w:basedOn w:val="Standard"/>
    <w:link w:val="KopfzeileZchn"/>
    <w:uiPriority w:val="99"/>
    <w:unhideWhenUsed/>
    <w:pPr>
      <w:tabs>
        <w:tab w:val="center" w:pos="4320"/>
        <w:tab w:val="right" w:pos="8640"/>
      </w:tabs>
    </w:pPr>
  </w:style>
  <w:style w:type="character" w:customStyle="1" w:styleId="KopfzeileZchn">
    <w:name w:val="Kopfzeile Zchn"/>
    <w:basedOn w:val="Absatz-Standardschriftart"/>
    <w:link w:val="Kopfzeile"/>
    <w:uiPriority w:val="99"/>
    <w:rPr>
      <w:rFonts w:cs="Times New Roman"/>
      <w:color w:val="000000" w:themeColor="text1"/>
      <w:sz w:val="20"/>
      <w:szCs w:val="20"/>
      <w:lang w:eastAsia="ja-JP"/>
    </w:rPr>
  </w:style>
  <w:style w:type="character" w:customStyle="1" w:styleId="berschrift4Zchn">
    <w:name w:val="Überschrift 4 Zchn"/>
    <w:basedOn w:val="Absatz-Standardschriftart"/>
    <w:link w:val="berschrift4"/>
    <w:uiPriority w:val="9"/>
    <w:semiHidden/>
    <w:rPr>
      <w:rFonts w:asciiTheme="majorHAnsi" w:hAnsiTheme="majorHAnsi"/>
      <w:color w:val="595959" w:themeColor="text1" w:themeTint="A6"/>
      <w:sz w:val="20"/>
      <w:lang w:eastAsia="ja-JP"/>
    </w:rPr>
  </w:style>
  <w:style w:type="character" w:customStyle="1" w:styleId="berschrift5Zchn">
    <w:name w:val="Überschrift 5 Zchn"/>
    <w:basedOn w:val="Absatz-Standardschriftart"/>
    <w:link w:val="berschrift5"/>
    <w:uiPriority w:val="9"/>
    <w:semiHidden/>
    <w:rPr>
      <w:rFonts w:asciiTheme="majorHAnsi" w:hAnsiTheme="majorHAnsi"/>
      <w:color w:val="404040" w:themeColor="text1" w:themeTint="BF"/>
      <w:sz w:val="20"/>
      <w:szCs w:val="26"/>
      <w:lang w:eastAsia="ja-JP"/>
    </w:rPr>
  </w:style>
  <w:style w:type="character" w:customStyle="1" w:styleId="berschrift6Zchn">
    <w:name w:val="Überschrift 6 Zchn"/>
    <w:basedOn w:val="Absatz-Standardschriftart"/>
    <w:link w:val="berschrift6"/>
    <w:uiPriority w:val="9"/>
    <w:semiHidden/>
    <w:rPr>
      <w:rFonts w:asciiTheme="majorHAnsi" w:hAnsiTheme="majorHAnsi"/>
      <w:b/>
      <w:color w:val="7F7F7F" w:themeColor="background1" w:themeShade="7F"/>
      <w:sz w:val="18"/>
      <w:szCs w:val="20"/>
      <w:lang w:eastAsia="ja-JP"/>
    </w:rPr>
  </w:style>
  <w:style w:type="character" w:customStyle="1" w:styleId="berschrift7Zchn">
    <w:name w:val="Überschrift 7 Zchn"/>
    <w:basedOn w:val="Absatz-Standardschriftart"/>
    <w:link w:val="berschrift7"/>
    <w:uiPriority w:val="9"/>
    <w:semiHidden/>
    <w:rPr>
      <w:rFonts w:asciiTheme="majorHAnsi" w:hAnsiTheme="majorHAnsi"/>
      <w:b/>
      <w:i/>
      <w:color w:val="808080" w:themeColor="background1" w:themeShade="80"/>
      <w:sz w:val="18"/>
      <w:szCs w:val="20"/>
      <w:lang w:eastAsia="ja-JP"/>
    </w:rPr>
  </w:style>
  <w:style w:type="character" w:customStyle="1" w:styleId="berschrift8Zchn">
    <w:name w:val="Überschrift 8 Zchn"/>
    <w:basedOn w:val="Absatz-Standardschriftart"/>
    <w:link w:val="berschrift8"/>
    <w:uiPriority w:val="9"/>
    <w:semiHidden/>
    <w:rPr>
      <w:rFonts w:asciiTheme="majorHAnsi" w:hAnsiTheme="majorHAnsi"/>
      <w:color w:val="9FB8CD" w:themeColor="accent2"/>
      <w:sz w:val="18"/>
      <w:szCs w:val="20"/>
      <w:lang w:eastAsia="ja-JP"/>
    </w:rPr>
  </w:style>
  <w:style w:type="character" w:customStyle="1" w:styleId="berschrift9Zchn">
    <w:name w:val="Überschrift 9 Zchn"/>
    <w:basedOn w:val="Absatz-Standardschriftart"/>
    <w:link w:val="berschrift9"/>
    <w:uiPriority w:val="9"/>
    <w:semiHidden/>
    <w:rPr>
      <w:rFonts w:asciiTheme="majorHAnsi" w:hAnsiTheme="majorHAnsi"/>
      <w:i/>
      <w:color w:val="9FB8CD" w:themeColor="accent2"/>
      <w:sz w:val="18"/>
      <w:szCs w:val="20"/>
      <w:lang w:eastAsia="ja-JP"/>
    </w:rPr>
  </w:style>
  <w:style w:type="character" w:styleId="IntensiveHervorhebung">
    <w:name w:val="Intense Emphasis"/>
    <w:basedOn w:val="Absatz-Standardschriftart"/>
    <w:uiPriority w:val="21"/>
    <w:qFormat/>
    <w:rPr>
      <w:rFonts w:cs="Times New Roman"/>
      <w:b/>
      <w:i/>
      <w:color w:val="BAC737" w:themeColor="accent3" w:themeShade="BF"/>
      <w:sz w:val="20"/>
      <w:szCs w:val="20"/>
    </w:rPr>
  </w:style>
  <w:style w:type="paragraph" w:styleId="IntensivesZitat">
    <w:name w:val="Intense Quote"/>
    <w:basedOn w:val="Standard"/>
    <w:link w:val="IntensivesZitatZchn"/>
    <w:uiPriority w:val="30"/>
    <w:qFormat/>
    <w:pPr>
      <w:pBdr>
        <w:top w:val="single" w:sz="6" w:space="10" w:color="628BAD" w:themeColor="accent2" w:themeShade="BF"/>
        <w:left w:val="single" w:sz="6" w:space="10" w:color="628BAD" w:themeColor="accent2" w:themeShade="BF"/>
        <w:bottom w:val="single" w:sz="6" w:space="10" w:color="628BAD" w:themeColor="accent2" w:themeShade="BF"/>
        <w:right w:val="single" w:sz="6" w:space="10" w:color="628BAD" w:themeColor="accent2" w:themeShade="BF"/>
      </w:pBdr>
      <w:shd w:val="clear" w:color="auto" w:fill="9FB8CD" w:themeFill="accent2"/>
      <w:ind w:left="720" w:right="720"/>
      <w:jc w:val="center"/>
    </w:pPr>
    <w:rPr>
      <w:rFonts w:asciiTheme="majorHAnsi" w:hAnsiTheme="majorHAnsi"/>
      <w:i/>
      <w:color w:val="FFFFFF" w:themeColor="background1"/>
    </w:rPr>
  </w:style>
  <w:style w:type="character" w:customStyle="1" w:styleId="IntensivesZitatZchn">
    <w:name w:val="Intensives Zitat Zchn"/>
    <w:basedOn w:val="Absatz-Standardschriftart"/>
    <w:link w:val="IntensivesZitat"/>
    <w:uiPriority w:val="30"/>
    <w:rPr>
      <w:rFonts w:asciiTheme="majorHAnsi" w:hAnsiTheme="majorHAnsi"/>
      <w:i/>
      <w:color w:val="FFFFFF" w:themeColor="background1"/>
      <w:sz w:val="20"/>
      <w:szCs w:val="20"/>
      <w:shd w:val="clear" w:color="auto" w:fill="9FB8CD" w:themeFill="accent2"/>
      <w:lang w:eastAsia="ja-JP"/>
    </w:rPr>
  </w:style>
  <w:style w:type="character" w:styleId="IntensiverVerweis">
    <w:name w:val="Intense Reference"/>
    <w:basedOn w:val="Absatz-Standardschriftart"/>
    <w:uiPriority w:val="32"/>
    <w:qFormat/>
    <w:rPr>
      <w:rFonts w:cs="Times New Roman"/>
      <w:b/>
      <w:color w:val="525A7D" w:themeColor="accent1" w:themeShade="BF"/>
      <w:sz w:val="20"/>
      <w:szCs w:val="20"/>
      <w:u w:val="single"/>
    </w:rPr>
  </w:style>
  <w:style w:type="paragraph" w:styleId="Aufzhlungszeichen">
    <w:name w:val="List Bullet"/>
    <w:basedOn w:val="Standard"/>
    <w:uiPriority w:val="36"/>
    <w:unhideWhenUsed/>
    <w:qFormat/>
    <w:pPr>
      <w:numPr>
        <w:numId w:val="16"/>
      </w:numPr>
      <w:spacing w:after="120"/>
      <w:contextualSpacing/>
    </w:pPr>
  </w:style>
  <w:style w:type="paragraph" w:styleId="Aufzhlungszeichen2">
    <w:name w:val="List Bullet 2"/>
    <w:basedOn w:val="Standard"/>
    <w:uiPriority w:val="36"/>
    <w:unhideWhenUsed/>
    <w:qFormat/>
    <w:pPr>
      <w:numPr>
        <w:numId w:val="17"/>
      </w:numPr>
      <w:spacing w:after="120"/>
      <w:contextualSpacing/>
    </w:pPr>
  </w:style>
  <w:style w:type="paragraph" w:styleId="Aufzhlungszeichen3">
    <w:name w:val="List Bullet 3"/>
    <w:basedOn w:val="Standard"/>
    <w:uiPriority w:val="36"/>
    <w:unhideWhenUsed/>
    <w:qFormat/>
    <w:pPr>
      <w:numPr>
        <w:numId w:val="18"/>
      </w:numPr>
      <w:spacing w:after="120"/>
      <w:contextualSpacing/>
    </w:pPr>
  </w:style>
  <w:style w:type="paragraph" w:styleId="Aufzhlungszeichen4">
    <w:name w:val="List Bullet 4"/>
    <w:basedOn w:val="Standard"/>
    <w:uiPriority w:val="36"/>
    <w:unhideWhenUsed/>
    <w:qFormat/>
    <w:pPr>
      <w:numPr>
        <w:numId w:val="19"/>
      </w:numPr>
      <w:spacing w:after="120"/>
      <w:contextualSpacing/>
    </w:pPr>
  </w:style>
  <w:style w:type="paragraph" w:styleId="Aufzhlungszeichen5">
    <w:name w:val="List Bullet 5"/>
    <w:basedOn w:val="Standard"/>
    <w:uiPriority w:val="36"/>
    <w:unhideWhenUsed/>
    <w:qFormat/>
    <w:pPr>
      <w:numPr>
        <w:numId w:val="20"/>
      </w:numPr>
      <w:spacing w:after="120"/>
      <w:contextualSpacing/>
    </w:pPr>
  </w:style>
  <w:style w:type="character" w:styleId="Platzhaltertext">
    <w:name w:val="Placeholder Text"/>
    <w:basedOn w:val="Absatz-Standardschriftart"/>
    <w:uiPriority w:val="99"/>
    <w:semiHidden/>
    <w:rPr>
      <w:color w:val="808080"/>
    </w:rPr>
  </w:style>
  <w:style w:type="paragraph" w:styleId="Zitat">
    <w:name w:val="Quote"/>
    <w:basedOn w:val="Standard"/>
    <w:link w:val="ZitatZchn"/>
    <w:uiPriority w:val="29"/>
    <w:qFormat/>
    <w:rPr>
      <w:i/>
      <w:color w:val="7F7F7F" w:themeColor="background1" w:themeShade="7F"/>
    </w:rPr>
  </w:style>
  <w:style w:type="character" w:customStyle="1" w:styleId="ZitatZchn">
    <w:name w:val="Zitat Zchn"/>
    <w:basedOn w:val="Absatz-Standardschriftart"/>
    <w:link w:val="Zitat"/>
    <w:uiPriority w:val="29"/>
    <w:rPr>
      <w:i/>
      <w:color w:val="7F7F7F" w:themeColor="background1" w:themeShade="7F"/>
      <w:sz w:val="20"/>
      <w:szCs w:val="20"/>
      <w:lang w:eastAsia="ja-JP"/>
    </w:rPr>
  </w:style>
  <w:style w:type="character" w:styleId="Fett">
    <w:name w:val="Strong"/>
    <w:uiPriority w:val="22"/>
    <w:qFormat/>
    <w:rPr>
      <w:rFonts w:asciiTheme="minorHAnsi" w:hAnsiTheme="minorHAnsi"/>
      <w:b/>
      <w:color w:val="9FB8CD" w:themeColor="accent2"/>
    </w:rPr>
  </w:style>
  <w:style w:type="character" w:styleId="SchwacheHervorhebung">
    <w:name w:val="Subtle Emphasis"/>
    <w:basedOn w:val="Absatz-Standardschriftart"/>
    <w:uiPriority w:val="19"/>
    <w:qFormat/>
    <w:rPr>
      <w:rFonts w:cs="Times New Roman"/>
      <w:i/>
      <w:color w:val="737373" w:themeColor="text1" w:themeTint="8C"/>
      <w:kern w:val="16"/>
      <w:sz w:val="20"/>
      <w:szCs w:val="24"/>
    </w:rPr>
  </w:style>
  <w:style w:type="character" w:styleId="SchwacherVerweis">
    <w:name w:val="Subtle Reference"/>
    <w:basedOn w:val="Absatz-Standardschriftart"/>
    <w:uiPriority w:val="31"/>
    <w:qFormat/>
    <w:rPr>
      <w:rFonts w:cs="Times New Roman"/>
      <w:color w:val="737373" w:themeColor="text1" w:themeTint="8C"/>
      <w:sz w:val="20"/>
      <w:szCs w:val="20"/>
      <w:u w:val="single"/>
    </w:rPr>
  </w:style>
  <w:style w:type="table" w:styleId="Tabellenraster">
    <w:name w:val="Table Grid"/>
    <w:basedOn w:val="NormaleTabelle"/>
    <w:uiPriority w:val="1"/>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Verzeichnis1">
    <w:name w:val="toc 1"/>
    <w:basedOn w:val="Standard"/>
    <w:next w:val="Standard"/>
    <w:autoRedefine/>
    <w:uiPriority w:val="99"/>
    <w:semiHidden/>
    <w:unhideWhenUsed/>
    <w:qFormat/>
    <w:pPr>
      <w:tabs>
        <w:tab w:val="right" w:leader="dot" w:pos="8630"/>
      </w:tabs>
      <w:spacing w:after="40" w:line="240" w:lineRule="auto"/>
    </w:pPr>
    <w:rPr>
      <w:smallCaps/>
      <w:noProof/>
      <w:color w:val="9FB8CD" w:themeColor="accent2"/>
    </w:rPr>
  </w:style>
  <w:style w:type="paragraph" w:styleId="Verzeichnis2">
    <w:name w:val="toc 2"/>
    <w:basedOn w:val="Standard"/>
    <w:next w:val="Standard"/>
    <w:autoRedefine/>
    <w:uiPriority w:val="99"/>
    <w:semiHidden/>
    <w:unhideWhenUsed/>
    <w:qFormat/>
    <w:pPr>
      <w:tabs>
        <w:tab w:val="right" w:leader="dot" w:pos="8630"/>
      </w:tabs>
      <w:spacing w:after="40" w:line="240" w:lineRule="auto"/>
      <w:ind w:left="216"/>
    </w:pPr>
    <w:rPr>
      <w:smallCaps/>
      <w:noProof/>
    </w:rPr>
  </w:style>
  <w:style w:type="paragraph" w:styleId="Verzeichnis3">
    <w:name w:val="toc 3"/>
    <w:basedOn w:val="Standard"/>
    <w:next w:val="Standard"/>
    <w:autoRedefine/>
    <w:uiPriority w:val="99"/>
    <w:semiHidden/>
    <w:unhideWhenUsed/>
    <w:qFormat/>
    <w:pPr>
      <w:tabs>
        <w:tab w:val="right" w:leader="dot" w:pos="8630"/>
      </w:tabs>
      <w:spacing w:after="40" w:line="240" w:lineRule="auto"/>
      <w:ind w:left="446"/>
    </w:pPr>
    <w:rPr>
      <w:smallCaps/>
      <w:noProof/>
    </w:rPr>
  </w:style>
  <w:style w:type="paragraph" w:styleId="Verzeichnis4">
    <w:name w:val="toc 4"/>
    <w:basedOn w:val="Standard"/>
    <w:next w:val="Standard"/>
    <w:autoRedefine/>
    <w:uiPriority w:val="99"/>
    <w:semiHidden/>
    <w:unhideWhenUsed/>
    <w:qFormat/>
    <w:pPr>
      <w:tabs>
        <w:tab w:val="right" w:leader="dot" w:pos="8630"/>
      </w:tabs>
      <w:spacing w:after="40" w:line="240" w:lineRule="auto"/>
      <w:ind w:left="662"/>
    </w:pPr>
    <w:rPr>
      <w:smallCaps/>
      <w:noProof/>
    </w:rPr>
  </w:style>
  <w:style w:type="paragraph" w:styleId="Verzeichnis5">
    <w:name w:val="toc 5"/>
    <w:basedOn w:val="Standard"/>
    <w:next w:val="Standard"/>
    <w:autoRedefine/>
    <w:uiPriority w:val="99"/>
    <w:semiHidden/>
    <w:unhideWhenUsed/>
    <w:qFormat/>
    <w:pPr>
      <w:tabs>
        <w:tab w:val="right" w:leader="dot" w:pos="8630"/>
      </w:tabs>
      <w:spacing w:after="40" w:line="240" w:lineRule="auto"/>
      <w:ind w:left="878"/>
    </w:pPr>
    <w:rPr>
      <w:smallCaps/>
      <w:noProof/>
    </w:rPr>
  </w:style>
  <w:style w:type="paragraph" w:styleId="Verzeichnis6">
    <w:name w:val="toc 6"/>
    <w:basedOn w:val="Standard"/>
    <w:next w:val="Standard"/>
    <w:autoRedefine/>
    <w:uiPriority w:val="99"/>
    <w:semiHidden/>
    <w:unhideWhenUsed/>
    <w:qFormat/>
    <w:pPr>
      <w:tabs>
        <w:tab w:val="right" w:leader="dot" w:pos="8630"/>
      </w:tabs>
      <w:spacing w:after="40" w:line="240" w:lineRule="auto"/>
      <w:ind w:left="1094"/>
    </w:pPr>
    <w:rPr>
      <w:smallCaps/>
      <w:noProof/>
    </w:rPr>
  </w:style>
  <w:style w:type="paragraph" w:styleId="Verzeichnis7">
    <w:name w:val="toc 7"/>
    <w:basedOn w:val="Standard"/>
    <w:next w:val="Standard"/>
    <w:autoRedefine/>
    <w:uiPriority w:val="99"/>
    <w:semiHidden/>
    <w:unhideWhenUsed/>
    <w:qFormat/>
    <w:pPr>
      <w:tabs>
        <w:tab w:val="right" w:leader="dot" w:pos="8630"/>
      </w:tabs>
      <w:spacing w:after="40" w:line="240" w:lineRule="auto"/>
      <w:ind w:left="1325"/>
    </w:pPr>
    <w:rPr>
      <w:smallCaps/>
      <w:noProof/>
    </w:rPr>
  </w:style>
  <w:style w:type="paragraph" w:styleId="Verzeichnis8">
    <w:name w:val="toc 8"/>
    <w:basedOn w:val="Standard"/>
    <w:next w:val="Standard"/>
    <w:autoRedefine/>
    <w:uiPriority w:val="99"/>
    <w:semiHidden/>
    <w:unhideWhenUsed/>
    <w:qFormat/>
    <w:pPr>
      <w:tabs>
        <w:tab w:val="right" w:leader="dot" w:pos="8630"/>
      </w:tabs>
      <w:spacing w:after="40" w:line="240" w:lineRule="auto"/>
      <w:ind w:left="1540"/>
    </w:pPr>
    <w:rPr>
      <w:smallCaps/>
      <w:noProof/>
    </w:rPr>
  </w:style>
  <w:style w:type="paragraph" w:styleId="Verzeichnis9">
    <w:name w:val="toc 9"/>
    <w:basedOn w:val="Standard"/>
    <w:next w:val="Standard"/>
    <w:autoRedefine/>
    <w:uiPriority w:val="99"/>
    <w:semiHidden/>
    <w:unhideWhenUsed/>
    <w:qFormat/>
    <w:pPr>
      <w:tabs>
        <w:tab w:val="right" w:leader="dot" w:pos="8630"/>
      </w:tabs>
      <w:spacing w:after="40" w:line="240" w:lineRule="auto"/>
      <w:ind w:left="1760"/>
    </w:pPr>
    <w:rPr>
      <w:smallCaps/>
      <w:noProof/>
    </w:rPr>
  </w:style>
  <w:style w:type="paragraph" w:customStyle="1" w:styleId="FooterLeft">
    <w:name w:val="Footer Left"/>
    <w:basedOn w:val="Standard"/>
    <w:next w:val="Standard"/>
    <w:uiPriority w:val="35"/>
    <w:qFormat/>
    <w:pPr>
      <w:pBdr>
        <w:top w:val="dashed" w:sz="4" w:space="18" w:color="7F7F7F" w:themeColor="text1" w:themeTint="80"/>
      </w:pBdr>
      <w:tabs>
        <w:tab w:val="center" w:pos="4320"/>
        <w:tab w:val="right" w:pos="8640"/>
      </w:tabs>
      <w:spacing w:line="240" w:lineRule="auto"/>
      <w:contextualSpacing/>
    </w:pPr>
    <w:rPr>
      <w:color w:val="7F7F7F" w:themeColor="text1" w:themeTint="80"/>
      <w:szCs w:val="18"/>
    </w:rPr>
  </w:style>
  <w:style w:type="paragraph" w:customStyle="1" w:styleId="FooterRight">
    <w:name w:val="Footer Right"/>
    <w:basedOn w:val="Fuzeile"/>
    <w:uiPriority w:val="35"/>
    <w:qFormat/>
    <w:pPr>
      <w:pBdr>
        <w:top w:val="dashed" w:sz="4" w:space="18" w:color="7F7F7F"/>
      </w:pBdr>
      <w:spacing w:line="240" w:lineRule="auto"/>
      <w:contextualSpacing/>
      <w:jc w:val="right"/>
    </w:pPr>
    <w:rPr>
      <w:color w:val="7F7F7F" w:themeColor="text1" w:themeTint="80"/>
      <w:szCs w:val="18"/>
    </w:rPr>
  </w:style>
  <w:style w:type="paragraph" w:customStyle="1" w:styleId="HeaderFirstPage">
    <w:name w:val="Header First Page"/>
    <w:basedOn w:val="Standard"/>
    <w:next w:val="Standard"/>
    <w:uiPriority w:val="39"/>
    <w:pPr>
      <w:pBdr>
        <w:bottom w:val="dashed" w:sz="4" w:space="18" w:color="7F7F7F" w:themeColor="text1" w:themeTint="80"/>
      </w:pBdr>
      <w:tabs>
        <w:tab w:val="center" w:pos="4320"/>
        <w:tab w:val="right" w:pos="8640"/>
      </w:tabs>
      <w:spacing w:line="396" w:lineRule="auto"/>
    </w:pPr>
  </w:style>
  <w:style w:type="paragraph" w:customStyle="1" w:styleId="HeaderLeft">
    <w:name w:val="Header Left"/>
    <w:basedOn w:val="Kopfzeile"/>
    <w:uiPriority w:val="35"/>
    <w:qFormat/>
    <w:pPr>
      <w:pBdr>
        <w:bottom w:val="dashed" w:sz="4" w:space="18" w:color="7F7F7F" w:themeColor="text1" w:themeTint="80"/>
      </w:pBdr>
      <w:spacing w:line="396" w:lineRule="auto"/>
    </w:pPr>
    <w:rPr>
      <w:color w:val="7F7F7F" w:themeColor="text1" w:themeTint="80"/>
    </w:rPr>
  </w:style>
  <w:style w:type="paragraph" w:customStyle="1" w:styleId="HeaderRight">
    <w:name w:val="Header Right"/>
    <w:basedOn w:val="Kopfzeile"/>
    <w:uiPriority w:val="35"/>
    <w:qFormat/>
    <w:pPr>
      <w:pBdr>
        <w:bottom w:val="dashed" w:sz="4" w:space="18" w:color="7F7F7F"/>
      </w:pBdr>
      <w:jc w:val="right"/>
    </w:pPr>
    <w:rPr>
      <w:color w:val="7F7F7F" w:themeColor="text1" w:themeTint="80"/>
    </w:rPr>
  </w:style>
  <w:style w:type="paragraph" w:styleId="NurText">
    <w:name w:val="Plain Text"/>
    <w:basedOn w:val="Standard"/>
    <w:link w:val="NurTextZchn"/>
    <w:uiPriority w:val="99"/>
    <w:unhideWhenUsed/>
    <w:rsid w:val="00270614"/>
    <w:pPr>
      <w:spacing w:after="0" w:line="240" w:lineRule="auto"/>
    </w:pPr>
    <w:rPr>
      <w:rFonts w:ascii="Calibri" w:hAnsi="Calibri"/>
      <w:color w:val="auto"/>
      <w:sz w:val="22"/>
      <w:szCs w:val="21"/>
      <w:lang w:eastAsia="en-US"/>
    </w:rPr>
  </w:style>
  <w:style w:type="character" w:customStyle="1" w:styleId="NurTextZchn">
    <w:name w:val="Nur Text Zchn"/>
    <w:basedOn w:val="Absatz-Standardschriftart"/>
    <w:link w:val="NurText"/>
    <w:uiPriority w:val="99"/>
    <w:rsid w:val="00270614"/>
    <w:rPr>
      <w:rFonts w:ascii="Calibri" w:hAnsi="Calibri"/>
      <w:szCs w:val="21"/>
    </w:rPr>
  </w:style>
  <w:style w:type="character" w:styleId="Hyperlink">
    <w:name w:val="Hyperlink"/>
    <w:basedOn w:val="Absatz-Standardschriftart"/>
    <w:uiPriority w:val="99"/>
    <w:unhideWhenUsed/>
    <w:rsid w:val="00064F22"/>
    <w:rPr>
      <w:color w:val="B292C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is.unam.mx/"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iis.unam.mx/"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droza\AppData\Roaming\Microsoft\Templates\Origin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86D3C39934344398B0882DE4B79BF85"/>
        <w:category>
          <w:name w:val="General"/>
          <w:gallery w:val="placeholder"/>
        </w:category>
        <w:types>
          <w:type w:val="bbPlcHdr"/>
        </w:types>
        <w:behaviors>
          <w:behavior w:val="content"/>
        </w:behaviors>
        <w:guid w:val="{4BCF6499-16EA-48EB-AC30-0D1B54B3D54F}"/>
      </w:docPartPr>
      <w:docPartBody>
        <w:p w:rsidR="00553978" w:rsidRDefault="006B6DA7">
          <w:pPr>
            <w:pStyle w:val="B86D3C39934344398B0882DE4B79BF85"/>
          </w:pPr>
          <w: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GMinchoE">
    <w:charset w:val="80"/>
    <w:family w:val="roman"/>
    <w:pitch w:val="fixed"/>
    <w:sig w:usb0="80000281" w:usb1="28C76CF8" w:usb2="00000010" w:usb3="00000000" w:csb0="00020000"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DA7"/>
    <w:rsid w:val="00553978"/>
    <w:rsid w:val="006B6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pPr>
      <w:pBdr>
        <w:top w:val="single" w:sz="6" w:space="1" w:color="ED7D31" w:themeColor="accent2"/>
        <w:left w:val="single" w:sz="6" w:space="1" w:color="ED7D31" w:themeColor="accent2"/>
        <w:bottom w:val="single" w:sz="6" w:space="1" w:color="ED7D31" w:themeColor="accent2"/>
        <w:right w:val="single" w:sz="6" w:space="1" w:color="ED7D31" w:themeColor="accent2"/>
      </w:pBdr>
      <w:shd w:val="clear" w:color="auto" w:fill="ED7D31" w:themeFill="accent2"/>
      <w:spacing w:before="300" w:after="40"/>
      <w:outlineLvl w:val="0"/>
    </w:pPr>
    <w:rPr>
      <w:rFonts w:asciiTheme="majorHAnsi" w:eastAsiaTheme="minorHAnsi" w:hAnsiTheme="majorHAnsi" w:cs="Times New Roman"/>
      <w:color w:val="FFFFFF" w:themeColor="background1"/>
      <w:spacing w:val="5"/>
      <w:sz w:val="20"/>
      <w:szCs w:val="32"/>
      <w:lang w:eastAsia="ja-JP"/>
    </w:rPr>
  </w:style>
  <w:style w:type="paragraph" w:styleId="berschrift2">
    <w:name w:val="heading 2"/>
    <w:basedOn w:val="Standard"/>
    <w:next w:val="Standard"/>
    <w:link w:val="berschrift2Zchn"/>
    <w:uiPriority w:val="9"/>
    <w:qFormat/>
    <w:pPr>
      <w:pBdr>
        <w:top w:val="single" w:sz="6" w:space="1" w:color="ED7D31" w:themeColor="accent2"/>
        <w:left w:val="single" w:sz="48" w:space="1" w:color="ED7D31" w:themeColor="accent2"/>
        <w:bottom w:val="single" w:sz="6" w:space="1" w:color="ED7D31" w:themeColor="accent2"/>
        <w:right w:val="single" w:sz="6" w:space="1" w:color="ED7D31" w:themeColor="accent2"/>
      </w:pBdr>
      <w:spacing w:before="240" w:after="80"/>
      <w:ind w:left="144"/>
      <w:outlineLvl w:val="1"/>
    </w:pPr>
    <w:rPr>
      <w:rFonts w:asciiTheme="majorHAnsi" w:eastAsiaTheme="minorHAnsi" w:hAnsiTheme="majorHAnsi" w:cs="Times New Roman"/>
      <w:color w:val="C45911" w:themeColor="accent2" w:themeShade="BF"/>
      <w:spacing w:val="5"/>
      <w:kern w:val="24"/>
      <w:sz w:val="20"/>
      <w:szCs w:val="28"/>
      <w:lang w:eastAsia="ja-JP"/>
    </w:rPr>
  </w:style>
  <w:style w:type="paragraph" w:styleId="berschrift3">
    <w:name w:val="heading 3"/>
    <w:basedOn w:val="Standard"/>
    <w:next w:val="Standard"/>
    <w:link w:val="berschrift3Zchn"/>
    <w:uiPriority w:val="9"/>
    <w:unhideWhenUsed/>
    <w:qFormat/>
    <w:pPr>
      <w:pBdr>
        <w:top w:val="single" w:sz="6" w:space="1" w:color="A6A6A6" w:themeColor="background1" w:themeShade="A6"/>
        <w:left w:val="single" w:sz="48" w:space="1" w:color="A6A6A6" w:themeColor="background1" w:themeShade="A6"/>
        <w:bottom w:val="single" w:sz="6" w:space="1" w:color="A6A6A6" w:themeColor="background1" w:themeShade="A6"/>
        <w:right w:val="single" w:sz="6" w:space="1" w:color="A6A6A6" w:themeColor="background1" w:themeShade="A6"/>
      </w:pBdr>
      <w:spacing w:before="200" w:after="80"/>
      <w:ind w:left="144"/>
      <w:outlineLvl w:val="2"/>
    </w:pPr>
    <w:rPr>
      <w:rFonts w:asciiTheme="majorHAnsi" w:eastAsiaTheme="minorHAnsi" w:hAnsiTheme="majorHAnsi" w:cs="Times New Roman"/>
      <w:color w:val="595959" w:themeColor="text1" w:themeTint="A6"/>
      <w:spacing w:val="5"/>
      <w:kern w:val="24"/>
      <w:sz w:val="20"/>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86D3C39934344398B0882DE4B79BF85">
    <w:name w:val="B86D3C39934344398B0882DE4B79BF85"/>
  </w:style>
  <w:style w:type="paragraph" w:customStyle="1" w:styleId="CCA754976F7541C5B8CBB5FD890D54C5">
    <w:name w:val="CCA754976F7541C5B8CBB5FD890D54C5"/>
  </w:style>
  <w:style w:type="character" w:customStyle="1" w:styleId="berschrift1Zchn">
    <w:name w:val="Überschrift 1 Zchn"/>
    <w:basedOn w:val="Absatz-Standardschriftart"/>
    <w:link w:val="berschrift1"/>
    <w:uiPriority w:val="9"/>
    <w:rPr>
      <w:rFonts w:asciiTheme="majorHAnsi" w:eastAsiaTheme="minorHAnsi" w:hAnsiTheme="majorHAnsi" w:cs="Times New Roman"/>
      <w:color w:val="FFFFFF" w:themeColor="background1"/>
      <w:spacing w:val="5"/>
      <w:sz w:val="20"/>
      <w:szCs w:val="32"/>
      <w:shd w:val="clear" w:color="auto" w:fill="ED7D31" w:themeFill="accent2"/>
      <w:lang w:eastAsia="ja-JP"/>
    </w:rPr>
  </w:style>
  <w:style w:type="character" w:customStyle="1" w:styleId="berschrift2Zchn">
    <w:name w:val="Überschrift 2 Zchn"/>
    <w:basedOn w:val="Absatz-Standardschriftart"/>
    <w:link w:val="berschrift2"/>
    <w:uiPriority w:val="9"/>
    <w:rPr>
      <w:rFonts w:asciiTheme="majorHAnsi" w:eastAsiaTheme="minorHAnsi" w:hAnsiTheme="majorHAnsi" w:cs="Times New Roman"/>
      <w:color w:val="C45911" w:themeColor="accent2" w:themeShade="BF"/>
      <w:spacing w:val="5"/>
      <w:kern w:val="24"/>
      <w:sz w:val="20"/>
      <w:szCs w:val="28"/>
      <w:lang w:eastAsia="ja-JP"/>
    </w:rPr>
  </w:style>
  <w:style w:type="character" w:customStyle="1" w:styleId="berschrift3Zchn">
    <w:name w:val="Überschrift 3 Zchn"/>
    <w:basedOn w:val="Absatz-Standardschriftart"/>
    <w:link w:val="berschrift3"/>
    <w:uiPriority w:val="9"/>
    <w:rPr>
      <w:rFonts w:asciiTheme="majorHAnsi" w:eastAsiaTheme="minorHAnsi" w:hAnsiTheme="majorHAnsi" w:cs="Times New Roman"/>
      <w:color w:val="595959" w:themeColor="text1" w:themeTint="A6"/>
      <w:spacing w:val="5"/>
      <w:kern w:val="24"/>
      <w:sz w:val="20"/>
      <w:szCs w:val="24"/>
      <w:lang w:eastAsia="ja-JP"/>
    </w:rPr>
  </w:style>
  <w:style w:type="paragraph" w:styleId="Beschriftung">
    <w:name w:val="caption"/>
    <w:basedOn w:val="Standard"/>
    <w:next w:val="Standard"/>
    <w:uiPriority w:val="35"/>
    <w:unhideWhenUsed/>
    <w:qFormat/>
    <w:pPr>
      <w:spacing w:after="0" w:line="240" w:lineRule="auto"/>
    </w:pPr>
    <w:rPr>
      <w:rFonts w:asciiTheme="majorHAnsi" w:eastAsiaTheme="minorHAnsi" w:hAnsiTheme="majorHAnsi" w:cs="Times New Roman"/>
      <w:bCs/>
      <w:color w:val="ED7D31" w:themeColor="accent2"/>
      <w:sz w:val="16"/>
      <w:szCs w:val="18"/>
      <w:lang w:eastAsia="ja-JP"/>
    </w:rPr>
  </w:style>
  <w:style w:type="paragraph" w:customStyle="1" w:styleId="31C6524744334ADBA113533D2A21497E">
    <w:name w:val="31C6524744334ADBA113533D2A2149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gin">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 Marzo 2015</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true</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CE65F9-6D1F-45BE-8AAF-04F59C177571}">
  <ds:schemaRefs>
    <ds:schemaRef ds:uri="http://schemas.microsoft.com/office/2009/outspace/metadata"/>
  </ds:schemaRefs>
</ds:datastoreItem>
</file>

<file path=customXml/itemProps3.xml><?xml version="1.0" encoding="utf-8"?>
<ds:datastoreItem xmlns:ds="http://schemas.openxmlformats.org/officeDocument/2006/customXml" ds:itemID="{5B3BF048-624E-4E11-B794-E32DA40577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OriginReport</Template>
  <TotalTime>0</TotalTime>
  <Pages>7</Pages>
  <Words>2851</Words>
  <Characters>17962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V Coloquio de Verano de la Red DesiguALdades.net 2015</vt:lpstr>
    </vt:vector>
  </TitlesOfParts>
  <Company>Ciudad de México</Company>
  <LinksUpToDate>false</LinksUpToDate>
  <CharactersWithSpaces>20772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Coloquio de Verano de la Red DesiguALdades.net 2015</dc:title>
  <dc:subject>“Movilidad social y desigualdades interdependientes: una nueva agenda de investigación para las desigualdades sociales”</dc:subject>
  <dc:creator>Luicy Pedroza</dc:creator>
  <cp:lastModifiedBy>Paul</cp:lastModifiedBy>
  <cp:revision>4</cp:revision>
  <dcterms:created xsi:type="dcterms:W3CDTF">2015-12-07T10:59:00Z</dcterms:created>
  <dcterms:modified xsi:type="dcterms:W3CDTF">2015-12-07T10:59:00Z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TC017730839991</vt:lpwstr>
  </property>
</Properties>
</file>