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C8D" w:rsidRPr="00E461E3" w:rsidRDefault="00DA3C8D" w:rsidP="00422683">
      <w:pPr>
        <w:jc w:val="both"/>
        <w:rPr>
          <w:rFonts w:ascii="Arial" w:hAnsi="Arial" w:cs="Arial"/>
          <w:sz w:val="24"/>
          <w:szCs w:val="24"/>
          <w:lang w:val="es-MX"/>
        </w:rPr>
      </w:pPr>
      <w:r w:rsidRPr="00E461E3">
        <w:rPr>
          <w:rFonts w:ascii="Arial" w:hAnsi="Arial" w:cs="Arial"/>
          <w:sz w:val="24"/>
          <w:szCs w:val="24"/>
          <w:lang w:val="es-MX"/>
        </w:rPr>
        <w:t>Resumen página web</w:t>
      </w:r>
      <w:r w:rsidR="00422683" w:rsidRPr="00E461E3">
        <w:rPr>
          <w:rFonts w:ascii="Arial" w:hAnsi="Arial" w:cs="Arial"/>
          <w:sz w:val="24"/>
          <w:szCs w:val="24"/>
          <w:lang w:val="es-MX"/>
        </w:rPr>
        <w:t xml:space="preserve"> - </w:t>
      </w:r>
      <w:r w:rsidR="00422683" w:rsidRPr="00E461E3">
        <w:rPr>
          <w:rFonts w:ascii="Arial" w:hAnsi="Arial" w:cs="Arial"/>
          <w:i/>
          <w:sz w:val="22"/>
          <w:lang w:val="es-MX"/>
        </w:rPr>
        <w:t>V Coloquio de Verano “Movilidad social y desigualdades interdependientes</w:t>
      </w:r>
      <w:r w:rsidR="00422683" w:rsidRPr="00E461E3">
        <w:rPr>
          <w:rFonts w:ascii="Arial" w:hAnsi="Arial" w:cs="Arial"/>
          <w:sz w:val="22"/>
          <w:lang w:val="es-MX"/>
        </w:rPr>
        <w:t xml:space="preserve">: </w:t>
      </w:r>
      <w:r w:rsidR="00422683" w:rsidRPr="00E461E3">
        <w:rPr>
          <w:rFonts w:ascii="Arial" w:hAnsi="Arial" w:cs="Arial"/>
          <w:i/>
          <w:sz w:val="22"/>
          <w:lang w:val="es-MX"/>
        </w:rPr>
        <w:t>Una nueva agenda de investigación para las desigualdades sociales</w:t>
      </w:r>
      <w:r w:rsidR="00422683" w:rsidRPr="00E461E3">
        <w:rPr>
          <w:rFonts w:ascii="Arial" w:hAnsi="Arial" w:cs="Arial"/>
          <w:sz w:val="22"/>
          <w:lang w:val="es-MX"/>
        </w:rPr>
        <w:t>”</w:t>
      </w:r>
    </w:p>
    <w:p w:rsidR="00422683" w:rsidRPr="00E461E3" w:rsidRDefault="00422683" w:rsidP="00422683">
      <w:pPr>
        <w:jc w:val="right"/>
        <w:rPr>
          <w:rFonts w:ascii="Arial" w:hAnsi="Arial" w:cs="Arial"/>
          <w:sz w:val="24"/>
          <w:szCs w:val="24"/>
          <w:lang w:val="es-MX"/>
        </w:rPr>
      </w:pPr>
      <w:r w:rsidRPr="00E461E3">
        <w:rPr>
          <w:rFonts w:ascii="Arial" w:hAnsi="Arial" w:cs="Arial"/>
          <w:sz w:val="24"/>
          <w:szCs w:val="24"/>
          <w:lang w:val="es-MX"/>
        </w:rPr>
        <w:t>Luicy Pedroza</w:t>
      </w:r>
    </w:p>
    <w:p w:rsidR="00DA3C8D" w:rsidRPr="00E461E3" w:rsidRDefault="00DA3C8D" w:rsidP="00DA3C8D">
      <w:pPr>
        <w:jc w:val="both"/>
        <w:rPr>
          <w:rFonts w:ascii="Arial" w:hAnsi="Arial" w:cs="Arial"/>
          <w:sz w:val="24"/>
          <w:szCs w:val="24"/>
          <w:lang w:val="es-MX"/>
        </w:rPr>
      </w:pPr>
      <w:r w:rsidRPr="00E461E3">
        <w:rPr>
          <w:rFonts w:ascii="Arial" w:hAnsi="Arial" w:cs="Arial"/>
          <w:sz w:val="24"/>
          <w:szCs w:val="24"/>
          <w:lang w:val="es-MX"/>
        </w:rPr>
        <w:t xml:space="preserve">Español </w:t>
      </w:r>
    </w:p>
    <w:p w:rsidR="00DA3C8D" w:rsidRDefault="00DA3C8D" w:rsidP="00DA3C8D">
      <w:pPr>
        <w:ind w:left="284" w:right="334"/>
        <w:jc w:val="both"/>
        <w:rPr>
          <w:rFonts w:ascii="Arial" w:hAnsi="Arial" w:cs="Arial"/>
          <w:sz w:val="22"/>
          <w:lang w:val="es-MX"/>
        </w:rPr>
      </w:pPr>
      <w:r w:rsidRPr="00E461E3">
        <w:rPr>
          <w:rFonts w:ascii="Arial" w:hAnsi="Arial" w:cs="Arial"/>
          <w:sz w:val="22"/>
          <w:lang w:val="es-MX"/>
        </w:rPr>
        <w:t xml:space="preserve">Del 17 al 21 de marzo de 2015 tuvo lugar en la ciudad de México, en el Instituto de Investigaciones Científicas de la Universidad Nacional Autónoma de México, el </w:t>
      </w:r>
      <w:r w:rsidRPr="00E461E3">
        <w:rPr>
          <w:rFonts w:ascii="Arial" w:hAnsi="Arial" w:cs="Arial"/>
          <w:i/>
          <w:sz w:val="22"/>
          <w:lang w:val="es-MX"/>
        </w:rPr>
        <w:t>V Coloquio de Verano “Movilidad social y desigualdades interdependientes</w:t>
      </w:r>
      <w:r w:rsidRPr="00E461E3">
        <w:rPr>
          <w:rFonts w:ascii="Arial" w:hAnsi="Arial" w:cs="Arial"/>
          <w:sz w:val="22"/>
          <w:lang w:val="es-MX"/>
        </w:rPr>
        <w:t xml:space="preserve">: </w:t>
      </w:r>
      <w:r w:rsidRPr="00E461E3">
        <w:rPr>
          <w:rFonts w:ascii="Arial" w:hAnsi="Arial" w:cs="Arial"/>
          <w:i/>
          <w:sz w:val="22"/>
          <w:lang w:val="es-MX"/>
        </w:rPr>
        <w:t>Una nueva agenda de investigación para las desigualdades sociales</w:t>
      </w:r>
      <w:r w:rsidRPr="00E461E3">
        <w:rPr>
          <w:rFonts w:ascii="Arial" w:hAnsi="Arial" w:cs="Arial"/>
          <w:sz w:val="22"/>
          <w:lang w:val="es-MX"/>
        </w:rPr>
        <w:t xml:space="preserve">”, que reunió a una decena de profesores y a 29 doctorandos y post-doctorandos de instituciones académicas de Alemania y diferentes países de Latinoamérica (Argentina, Bolivia, Brasil, Chile, Colombia, Costa Rica, El Salvador, México, Perú, entre otros) para trabajar juntos intensamente en un formato horizontal e interdisciplinario que tomó el impulso de conferencias magistrales y ponencias de los académicos senior, seguidas de discusiones a fondo organizadas en grandes temas y abiertas a todos los asistentes –participantes formales, pero también público en general- y recuperadas finalmente por relatoras y relatores. El Coloquio contó con la nutrida participación de estudiantes de la UNAM, de otras instituciones académicas de México y público interesado. Además, fue transmitido en vivo por internet a través de la página web del Instituto de Investigaciones Sociales de la UNAM. La riqueza del Coloquio, en parte generada por su formato de discusiones y por su inclusión de diferentes niveles y miradas teórico-conceptuales, consistió principalmente en ofrecer para todos sus participantes un foro generador de ideas, de muchas nuevas preguntas y la oportunidad inigualable para tradiciones académicas distintas –a ambos lados del Atlántico- de ponerse en contacto alrededor de una preocupación común por grandes problemas sociales relacionadas a la desigualdad en Latinoamérica como son las trabas a la movilidad social, la reproducción de desigualdades desde una perspectiva interseccional, la segregación urbana, la precarización del trabajo, la mercantilización de la educación, los mecanismos de exclusión y marginación de migrantes, entre muchos otros. </w:t>
      </w:r>
    </w:p>
    <w:p w:rsidR="00DA3C8D" w:rsidRPr="00E461E3" w:rsidRDefault="00DA3C8D" w:rsidP="00DA3C8D">
      <w:pPr>
        <w:ind w:left="284" w:right="334"/>
        <w:jc w:val="both"/>
        <w:rPr>
          <w:rFonts w:ascii="Arial" w:hAnsi="Arial" w:cs="Arial"/>
          <w:sz w:val="24"/>
        </w:rPr>
      </w:pPr>
      <w:bookmarkStart w:id="0" w:name="_GoBack"/>
      <w:bookmarkEnd w:id="0"/>
      <w:r w:rsidRPr="00E461E3">
        <w:rPr>
          <w:rFonts w:ascii="Arial" w:hAnsi="Arial" w:cs="Arial"/>
          <w:sz w:val="24"/>
        </w:rPr>
        <w:t>The 5</w:t>
      </w:r>
      <w:r w:rsidRPr="00E461E3">
        <w:rPr>
          <w:rFonts w:ascii="Arial" w:hAnsi="Arial" w:cs="Arial"/>
          <w:sz w:val="24"/>
          <w:vertAlign w:val="superscript"/>
        </w:rPr>
        <w:t>th</w:t>
      </w:r>
      <w:r w:rsidRPr="00E461E3">
        <w:rPr>
          <w:rFonts w:ascii="Arial" w:hAnsi="Arial" w:cs="Arial"/>
          <w:sz w:val="24"/>
        </w:rPr>
        <w:t xml:space="preserve"> Summer School </w:t>
      </w:r>
      <w:r w:rsidR="00E513A6" w:rsidRPr="00E461E3">
        <w:rPr>
          <w:rFonts w:ascii="Arial" w:hAnsi="Arial" w:cs="Arial"/>
          <w:sz w:val="24"/>
        </w:rPr>
        <w:t>"Mobility and I</w:t>
      </w:r>
      <w:r w:rsidRPr="00E461E3">
        <w:rPr>
          <w:rFonts w:ascii="Arial" w:hAnsi="Arial" w:cs="Arial"/>
          <w:sz w:val="24"/>
        </w:rPr>
        <w:t xml:space="preserve">nterdependent </w:t>
      </w:r>
      <w:r w:rsidR="00E513A6" w:rsidRPr="00E461E3">
        <w:rPr>
          <w:rFonts w:ascii="Arial" w:hAnsi="Arial" w:cs="Arial"/>
          <w:sz w:val="24"/>
        </w:rPr>
        <w:t>S</w:t>
      </w:r>
      <w:r w:rsidRPr="00E461E3">
        <w:rPr>
          <w:rFonts w:ascii="Arial" w:hAnsi="Arial" w:cs="Arial"/>
          <w:sz w:val="24"/>
        </w:rPr>
        <w:t xml:space="preserve">ocial </w:t>
      </w:r>
      <w:r w:rsidR="00E513A6" w:rsidRPr="00E461E3">
        <w:rPr>
          <w:rFonts w:ascii="Arial" w:hAnsi="Arial" w:cs="Arial"/>
          <w:sz w:val="24"/>
        </w:rPr>
        <w:t>I</w:t>
      </w:r>
      <w:r w:rsidRPr="00E461E3">
        <w:rPr>
          <w:rFonts w:ascii="Arial" w:hAnsi="Arial" w:cs="Arial"/>
          <w:sz w:val="24"/>
        </w:rPr>
        <w:t xml:space="preserve">nequalities. A </w:t>
      </w:r>
      <w:r w:rsidR="00E513A6" w:rsidRPr="00E461E3">
        <w:rPr>
          <w:rFonts w:ascii="Arial" w:hAnsi="Arial" w:cs="Arial"/>
          <w:sz w:val="24"/>
        </w:rPr>
        <w:t>N</w:t>
      </w:r>
      <w:r w:rsidRPr="00E461E3">
        <w:rPr>
          <w:rFonts w:ascii="Arial" w:hAnsi="Arial" w:cs="Arial"/>
          <w:sz w:val="24"/>
        </w:rPr>
        <w:t xml:space="preserve">ew </w:t>
      </w:r>
      <w:r w:rsidR="00E513A6" w:rsidRPr="00E461E3">
        <w:rPr>
          <w:rFonts w:ascii="Arial" w:hAnsi="Arial" w:cs="Arial"/>
          <w:sz w:val="24"/>
        </w:rPr>
        <w:t>R</w:t>
      </w:r>
      <w:r w:rsidRPr="00E461E3">
        <w:rPr>
          <w:rFonts w:ascii="Arial" w:hAnsi="Arial" w:cs="Arial"/>
          <w:sz w:val="24"/>
        </w:rPr>
        <w:t>esearch</w:t>
      </w:r>
      <w:r w:rsidR="00422683" w:rsidRPr="00E461E3">
        <w:rPr>
          <w:rFonts w:ascii="Arial" w:hAnsi="Arial" w:cs="Arial"/>
          <w:sz w:val="24"/>
        </w:rPr>
        <w:t xml:space="preserve"> </w:t>
      </w:r>
      <w:r w:rsidR="00E513A6" w:rsidRPr="00E461E3">
        <w:rPr>
          <w:rFonts w:ascii="Arial" w:hAnsi="Arial" w:cs="Arial"/>
          <w:sz w:val="24"/>
        </w:rPr>
        <w:t>A</w:t>
      </w:r>
      <w:r w:rsidR="00422683" w:rsidRPr="00E461E3">
        <w:rPr>
          <w:rFonts w:ascii="Arial" w:hAnsi="Arial" w:cs="Arial"/>
          <w:sz w:val="24"/>
        </w:rPr>
        <w:t xml:space="preserve">genda for </w:t>
      </w:r>
      <w:r w:rsidR="00E513A6" w:rsidRPr="00E461E3">
        <w:rPr>
          <w:rFonts w:ascii="Arial" w:hAnsi="Arial" w:cs="Arial"/>
          <w:sz w:val="24"/>
        </w:rPr>
        <w:t>S</w:t>
      </w:r>
      <w:r w:rsidR="00422683" w:rsidRPr="00E461E3">
        <w:rPr>
          <w:rFonts w:ascii="Arial" w:hAnsi="Arial" w:cs="Arial"/>
          <w:sz w:val="24"/>
        </w:rPr>
        <w:t xml:space="preserve">ocial </w:t>
      </w:r>
      <w:r w:rsidR="00E513A6" w:rsidRPr="00E461E3">
        <w:rPr>
          <w:rFonts w:ascii="Arial" w:hAnsi="Arial" w:cs="Arial"/>
          <w:sz w:val="24"/>
        </w:rPr>
        <w:t>I</w:t>
      </w:r>
      <w:r w:rsidR="00422683" w:rsidRPr="00E461E3">
        <w:rPr>
          <w:rFonts w:ascii="Arial" w:hAnsi="Arial" w:cs="Arial"/>
          <w:sz w:val="24"/>
        </w:rPr>
        <w:t>nequalities</w:t>
      </w:r>
      <w:r w:rsidRPr="00E461E3">
        <w:rPr>
          <w:rFonts w:ascii="Arial" w:hAnsi="Arial" w:cs="Arial"/>
          <w:sz w:val="24"/>
        </w:rPr>
        <w:t>"</w:t>
      </w:r>
      <w:r w:rsidR="00422683" w:rsidRPr="00E461E3">
        <w:rPr>
          <w:rFonts w:ascii="Arial" w:hAnsi="Arial" w:cs="Arial"/>
          <w:sz w:val="24"/>
        </w:rPr>
        <w:t xml:space="preserve"> (</w:t>
      </w:r>
      <w:r w:rsidR="00422683" w:rsidRPr="00E461E3">
        <w:rPr>
          <w:rFonts w:ascii="Arial" w:hAnsi="Arial" w:cs="Arial"/>
          <w:i/>
          <w:sz w:val="22"/>
        </w:rPr>
        <w:t xml:space="preserve">V </w:t>
      </w:r>
      <w:proofErr w:type="spellStart"/>
      <w:r w:rsidR="00422683" w:rsidRPr="00E461E3">
        <w:rPr>
          <w:rFonts w:ascii="Arial" w:hAnsi="Arial" w:cs="Arial"/>
          <w:i/>
          <w:sz w:val="22"/>
        </w:rPr>
        <w:t>Coloquio</w:t>
      </w:r>
      <w:proofErr w:type="spellEnd"/>
      <w:r w:rsidR="00422683" w:rsidRPr="00E461E3">
        <w:rPr>
          <w:rFonts w:ascii="Arial" w:hAnsi="Arial" w:cs="Arial"/>
          <w:i/>
          <w:sz w:val="22"/>
        </w:rPr>
        <w:t xml:space="preserve"> de </w:t>
      </w:r>
      <w:proofErr w:type="spellStart"/>
      <w:r w:rsidR="00422683" w:rsidRPr="00E461E3">
        <w:rPr>
          <w:rFonts w:ascii="Arial" w:hAnsi="Arial" w:cs="Arial"/>
          <w:i/>
          <w:sz w:val="22"/>
        </w:rPr>
        <w:t>Verano</w:t>
      </w:r>
      <w:proofErr w:type="spellEnd"/>
      <w:r w:rsidR="00422683" w:rsidRPr="00E461E3">
        <w:rPr>
          <w:rFonts w:ascii="Arial" w:hAnsi="Arial" w:cs="Arial"/>
          <w:i/>
          <w:sz w:val="22"/>
        </w:rPr>
        <w:t xml:space="preserve"> “</w:t>
      </w:r>
      <w:proofErr w:type="spellStart"/>
      <w:r w:rsidR="00422683" w:rsidRPr="00E461E3">
        <w:rPr>
          <w:rFonts w:ascii="Arial" w:hAnsi="Arial" w:cs="Arial"/>
          <w:i/>
          <w:sz w:val="22"/>
        </w:rPr>
        <w:t>Movilidad</w:t>
      </w:r>
      <w:proofErr w:type="spellEnd"/>
      <w:r w:rsidR="00422683" w:rsidRPr="00E461E3">
        <w:rPr>
          <w:rFonts w:ascii="Arial" w:hAnsi="Arial" w:cs="Arial"/>
          <w:i/>
          <w:sz w:val="22"/>
        </w:rPr>
        <w:t xml:space="preserve"> social y </w:t>
      </w:r>
      <w:proofErr w:type="spellStart"/>
      <w:r w:rsidR="00422683" w:rsidRPr="00E461E3">
        <w:rPr>
          <w:rFonts w:ascii="Arial" w:hAnsi="Arial" w:cs="Arial"/>
          <w:i/>
          <w:sz w:val="22"/>
        </w:rPr>
        <w:t>desigualdades</w:t>
      </w:r>
      <w:proofErr w:type="spellEnd"/>
      <w:r w:rsidR="00422683" w:rsidRPr="00E461E3">
        <w:rPr>
          <w:rFonts w:ascii="Arial" w:hAnsi="Arial" w:cs="Arial"/>
          <w:i/>
          <w:sz w:val="22"/>
        </w:rPr>
        <w:t xml:space="preserve"> </w:t>
      </w:r>
      <w:proofErr w:type="spellStart"/>
      <w:r w:rsidR="00422683" w:rsidRPr="00E461E3">
        <w:rPr>
          <w:rFonts w:ascii="Arial" w:hAnsi="Arial" w:cs="Arial"/>
          <w:i/>
          <w:sz w:val="22"/>
        </w:rPr>
        <w:t>interdependientes</w:t>
      </w:r>
      <w:proofErr w:type="spellEnd"/>
      <w:r w:rsidR="00422683" w:rsidRPr="00E461E3">
        <w:rPr>
          <w:rFonts w:ascii="Arial" w:hAnsi="Arial" w:cs="Arial"/>
          <w:sz w:val="22"/>
        </w:rPr>
        <w:t xml:space="preserve">: </w:t>
      </w:r>
      <w:proofErr w:type="spellStart"/>
      <w:r w:rsidR="00422683" w:rsidRPr="00E461E3">
        <w:rPr>
          <w:rFonts w:ascii="Arial" w:hAnsi="Arial" w:cs="Arial"/>
          <w:i/>
          <w:sz w:val="22"/>
        </w:rPr>
        <w:t>Una</w:t>
      </w:r>
      <w:proofErr w:type="spellEnd"/>
      <w:r w:rsidR="00422683" w:rsidRPr="00E461E3">
        <w:rPr>
          <w:rFonts w:ascii="Arial" w:hAnsi="Arial" w:cs="Arial"/>
          <w:i/>
          <w:sz w:val="22"/>
        </w:rPr>
        <w:t xml:space="preserve"> </w:t>
      </w:r>
      <w:proofErr w:type="spellStart"/>
      <w:r w:rsidR="00422683" w:rsidRPr="00E461E3">
        <w:rPr>
          <w:rFonts w:ascii="Arial" w:hAnsi="Arial" w:cs="Arial"/>
          <w:i/>
          <w:sz w:val="22"/>
        </w:rPr>
        <w:t>nueva</w:t>
      </w:r>
      <w:proofErr w:type="spellEnd"/>
      <w:r w:rsidR="00422683" w:rsidRPr="00E461E3">
        <w:rPr>
          <w:rFonts w:ascii="Arial" w:hAnsi="Arial" w:cs="Arial"/>
          <w:i/>
          <w:sz w:val="22"/>
        </w:rPr>
        <w:t xml:space="preserve"> agenda de </w:t>
      </w:r>
      <w:proofErr w:type="spellStart"/>
      <w:r w:rsidR="00422683" w:rsidRPr="00E461E3">
        <w:rPr>
          <w:rFonts w:ascii="Arial" w:hAnsi="Arial" w:cs="Arial"/>
          <w:i/>
          <w:sz w:val="22"/>
        </w:rPr>
        <w:t>investigación</w:t>
      </w:r>
      <w:proofErr w:type="spellEnd"/>
      <w:r w:rsidR="00422683" w:rsidRPr="00E461E3">
        <w:rPr>
          <w:rFonts w:ascii="Arial" w:hAnsi="Arial" w:cs="Arial"/>
          <w:i/>
          <w:sz w:val="22"/>
        </w:rPr>
        <w:t xml:space="preserve"> para </w:t>
      </w:r>
      <w:proofErr w:type="spellStart"/>
      <w:r w:rsidR="00422683" w:rsidRPr="00E461E3">
        <w:rPr>
          <w:rFonts w:ascii="Arial" w:hAnsi="Arial" w:cs="Arial"/>
          <w:i/>
          <w:sz w:val="22"/>
        </w:rPr>
        <w:t>las</w:t>
      </w:r>
      <w:proofErr w:type="spellEnd"/>
      <w:r w:rsidR="00422683" w:rsidRPr="00E461E3">
        <w:rPr>
          <w:rFonts w:ascii="Arial" w:hAnsi="Arial" w:cs="Arial"/>
          <w:i/>
          <w:sz w:val="22"/>
        </w:rPr>
        <w:t xml:space="preserve"> </w:t>
      </w:r>
      <w:proofErr w:type="spellStart"/>
      <w:r w:rsidR="00422683" w:rsidRPr="00E461E3">
        <w:rPr>
          <w:rFonts w:ascii="Arial" w:hAnsi="Arial" w:cs="Arial"/>
          <w:i/>
          <w:sz w:val="22"/>
        </w:rPr>
        <w:t>desigualdades</w:t>
      </w:r>
      <w:proofErr w:type="spellEnd"/>
      <w:r w:rsidR="00422683" w:rsidRPr="00E461E3">
        <w:rPr>
          <w:rFonts w:ascii="Arial" w:hAnsi="Arial" w:cs="Arial"/>
          <w:i/>
          <w:sz w:val="22"/>
        </w:rPr>
        <w:t xml:space="preserve"> </w:t>
      </w:r>
      <w:proofErr w:type="spellStart"/>
      <w:r w:rsidR="00422683" w:rsidRPr="00E461E3">
        <w:rPr>
          <w:rFonts w:ascii="Arial" w:hAnsi="Arial" w:cs="Arial"/>
          <w:i/>
          <w:sz w:val="22"/>
        </w:rPr>
        <w:t>sociales</w:t>
      </w:r>
      <w:proofErr w:type="spellEnd"/>
      <w:r w:rsidR="00422683" w:rsidRPr="00E461E3">
        <w:rPr>
          <w:rFonts w:ascii="Arial" w:hAnsi="Arial" w:cs="Arial"/>
          <w:sz w:val="22"/>
        </w:rPr>
        <w:t>”</w:t>
      </w:r>
      <w:r w:rsidR="00422683" w:rsidRPr="00E461E3">
        <w:rPr>
          <w:rFonts w:ascii="Arial" w:hAnsi="Arial" w:cs="Arial"/>
          <w:sz w:val="24"/>
        </w:rPr>
        <w:t xml:space="preserve">) took place in </w:t>
      </w:r>
      <w:r w:rsidRPr="00E461E3">
        <w:rPr>
          <w:rFonts w:ascii="Arial" w:hAnsi="Arial" w:cs="Arial"/>
          <w:sz w:val="24"/>
        </w:rPr>
        <w:t>Mexico City, at the Institute of Scientific Research of the National Autonomous University of Mexico</w:t>
      </w:r>
      <w:r w:rsidR="00422683" w:rsidRPr="00E461E3">
        <w:rPr>
          <w:rFonts w:ascii="Arial" w:hAnsi="Arial" w:cs="Arial"/>
          <w:sz w:val="24"/>
        </w:rPr>
        <w:t xml:space="preserve"> from 17 to 21 March, 2015. The Summer School</w:t>
      </w:r>
      <w:r w:rsidRPr="00E461E3">
        <w:rPr>
          <w:rFonts w:ascii="Arial" w:hAnsi="Arial" w:cs="Arial"/>
          <w:sz w:val="24"/>
        </w:rPr>
        <w:t xml:space="preserve"> brought together a dozen </w:t>
      </w:r>
      <w:r w:rsidR="00422683" w:rsidRPr="00E461E3">
        <w:rPr>
          <w:rFonts w:ascii="Arial" w:hAnsi="Arial" w:cs="Arial"/>
          <w:sz w:val="24"/>
        </w:rPr>
        <w:t>professors</w:t>
      </w:r>
      <w:r w:rsidRPr="00E461E3">
        <w:rPr>
          <w:rFonts w:ascii="Arial" w:hAnsi="Arial" w:cs="Arial"/>
          <w:sz w:val="24"/>
        </w:rPr>
        <w:t xml:space="preserve"> and 29 doctoral and post-doctoral </w:t>
      </w:r>
      <w:r w:rsidR="00422683" w:rsidRPr="00E461E3">
        <w:rPr>
          <w:rFonts w:ascii="Arial" w:hAnsi="Arial" w:cs="Arial"/>
          <w:sz w:val="24"/>
        </w:rPr>
        <w:t xml:space="preserve">researchers from </w:t>
      </w:r>
      <w:r w:rsidRPr="00E461E3">
        <w:rPr>
          <w:rFonts w:ascii="Arial" w:hAnsi="Arial" w:cs="Arial"/>
          <w:sz w:val="24"/>
        </w:rPr>
        <w:t>academic institutions in Germany and several Latin American countries (Argentina, Bolivia, Brazil, Chile, Colombia, Costa Rica, El Salvador, Mexico, Peru, among others) to work together intensively on a horizontal and interdisciplinary format</w:t>
      </w:r>
      <w:r w:rsidR="00422683" w:rsidRPr="00E461E3">
        <w:rPr>
          <w:rFonts w:ascii="Arial" w:hAnsi="Arial" w:cs="Arial"/>
          <w:sz w:val="24"/>
        </w:rPr>
        <w:t>. Keynote and short “</w:t>
      </w:r>
      <w:r w:rsidR="00E513A6" w:rsidRPr="00E461E3">
        <w:rPr>
          <w:rFonts w:ascii="Arial" w:hAnsi="Arial" w:cs="Arial"/>
          <w:sz w:val="24"/>
        </w:rPr>
        <w:t>impulse</w:t>
      </w:r>
      <w:r w:rsidR="00422683" w:rsidRPr="00E461E3">
        <w:rPr>
          <w:rFonts w:ascii="Arial" w:hAnsi="Arial" w:cs="Arial"/>
          <w:sz w:val="24"/>
        </w:rPr>
        <w:t xml:space="preserve">” lectures by senior </w:t>
      </w:r>
      <w:r w:rsidR="00E513A6" w:rsidRPr="00E461E3">
        <w:rPr>
          <w:rFonts w:ascii="Arial" w:hAnsi="Arial" w:cs="Arial"/>
          <w:sz w:val="24"/>
        </w:rPr>
        <w:t>scholars</w:t>
      </w:r>
      <w:r w:rsidR="00422683" w:rsidRPr="00E461E3">
        <w:rPr>
          <w:rFonts w:ascii="Arial" w:hAnsi="Arial" w:cs="Arial"/>
          <w:sz w:val="24"/>
        </w:rPr>
        <w:t xml:space="preserve"> were</w:t>
      </w:r>
      <w:r w:rsidRPr="00E461E3">
        <w:rPr>
          <w:rFonts w:ascii="Arial" w:hAnsi="Arial" w:cs="Arial"/>
          <w:sz w:val="24"/>
        </w:rPr>
        <w:t xml:space="preserve"> followed by in-depth discussions on </w:t>
      </w:r>
      <w:r w:rsidR="00422683" w:rsidRPr="00E461E3">
        <w:rPr>
          <w:rFonts w:ascii="Arial" w:hAnsi="Arial" w:cs="Arial"/>
          <w:sz w:val="24"/>
        </w:rPr>
        <w:t xml:space="preserve">the </w:t>
      </w:r>
      <w:r w:rsidRPr="00E461E3">
        <w:rPr>
          <w:rFonts w:ascii="Arial" w:hAnsi="Arial" w:cs="Arial"/>
          <w:sz w:val="24"/>
        </w:rPr>
        <w:t xml:space="preserve">major </w:t>
      </w:r>
      <w:r w:rsidR="00422683" w:rsidRPr="00E461E3">
        <w:rPr>
          <w:rFonts w:ascii="Arial" w:hAnsi="Arial" w:cs="Arial"/>
          <w:sz w:val="24"/>
        </w:rPr>
        <w:t xml:space="preserve">themes of the Summer School. These were </w:t>
      </w:r>
      <w:r w:rsidRPr="00E461E3">
        <w:rPr>
          <w:rFonts w:ascii="Arial" w:hAnsi="Arial" w:cs="Arial"/>
          <w:sz w:val="24"/>
        </w:rPr>
        <w:t xml:space="preserve">open to all attendees </w:t>
      </w:r>
      <w:r w:rsidR="00422683" w:rsidRPr="00E461E3">
        <w:rPr>
          <w:rFonts w:ascii="Arial" w:hAnsi="Arial" w:cs="Arial"/>
          <w:sz w:val="24"/>
        </w:rPr>
        <w:t>–</w:t>
      </w:r>
      <w:r w:rsidRPr="00E461E3">
        <w:rPr>
          <w:rFonts w:ascii="Arial" w:hAnsi="Arial" w:cs="Arial"/>
          <w:sz w:val="24"/>
        </w:rPr>
        <w:t xml:space="preserve"> formal</w:t>
      </w:r>
      <w:r w:rsidR="00422683" w:rsidRPr="00E461E3">
        <w:rPr>
          <w:rFonts w:ascii="Arial" w:hAnsi="Arial" w:cs="Arial"/>
          <w:sz w:val="24"/>
        </w:rPr>
        <w:t xml:space="preserve"> participants and</w:t>
      </w:r>
      <w:r w:rsidRPr="00E461E3">
        <w:rPr>
          <w:rFonts w:ascii="Arial" w:hAnsi="Arial" w:cs="Arial"/>
          <w:sz w:val="24"/>
        </w:rPr>
        <w:t xml:space="preserve"> public at large</w:t>
      </w:r>
      <w:r w:rsidR="00E513A6" w:rsidRPr="00E461E3">
        <w:rPr>
          <w:rFonts w:ascii="Arial" w:hAnsi="Arial" w:cs="Arial"/>
          <w:sz w:val="24"/>
        </w:rPr>
        <w:t xml:space="preserve"> – </w:t>
      </w:r>
      <w:r w:rsidR="00422683" w:rsidRPr="00E461E3">
        <w:rPr>
          <w:rFonts w:ascii="Arial" w:hAnsi="Arial" w:cs="Arial"/>
          <w:sz w:val="24"/>
        </w:rPr>
        <w:t>and were</w:t>
      </w:r>
      <w:r w:rsidRPr="00E461E3">
        <w:rPr>
          <w:rFonts w:ascii="Arial" w:hAnsi="Arial" w:cs="Arial"/>
          <w:sz w:val="24"/>
        </w:rPr>
        <w:t xml:space="preserve"> </w:t>
      </w:r>
      <w:r w:rsidR="00E513A6" w:rsidRPr="00E461E3">
        <w:rPr>
          <w:rFonts w:ascii="Arial" w:hAnsi="Arial" w:cs="Arial"/>
          <w:sz w:val="24"/>
        </w:rPr>
        <w:t>recorded</w:t>
      </w:r>
      <w:r w:rsidRPr="00E461E3">
        <w:rPr>
          <w:rFonts w:ascii="Arial" w:hAnsi="Arial" w:cs="Arial"/>
          <w:sz w:val="24"/>
        </w:rPr>
        <w:t xml:space="preserve"> by</w:t>
      </w:r>
      <w:r w:rsidR="00422683" w:rsidRPr="00E461E3">
        <w:rPr>
          <w:rFonts w:ascii="Arial" w:hAnsi="Arial" w:cs="Arial"/>
          <w:sz w:val="24"/>
        </w:rPr>
        <w:t xml:space="preserve"> rapporteurs</w:t>
      </w:r>
      <w:r w:rsidRPr="00E461E3">
        <w:rPr>
          <w:rFonts w:ascii="Arial" w:hAnsi="Arial" w:cs="Arial"/>
          <w:sz w:val="24"/>
        </w:rPr>
        <w:t xml:space="preserve">. </w:t>
      </w:r>
      <w:r w:rsidR="00BC151B" w:rsidRPr="00E461E3">
        <w:rPr>
          <w:rFonts w:ascii="Arial" w:hAnsi="Arial" w:cs="Arial"/>
          <w:sz w:val="24"/>
        </w:rPr>
        <w:t xml:space="preserve">Many </w:t>
      </w:r>
      <w:r w:rsidRPr="00E461E3">
        <w:rPr>
          <w:rFonts w:ascii="Arial" w:hAnsi="Arial" w:cs="Arial"/>
          <w:sz w:val="24"/>
        </w:rPr>
        <w:t>students from UNAM</w:t>
      </w:r>
      <w:r w:rsidR="00BC151B" w:rsidRPr="00E461E3">
        <w:rPr>
          <w:rFonts w:ascii="Arial" w:hAnsi="Arial" w:cs="Arial"/>
          <w:sz w:val="24"/>
        </w:rPr>
        <w:t xml:space="preserve"> participated in the Summer School</w:t>
      </w:r>
      <w:r w:rsidRPr="00E461E3">
        <w:rPr>
          <w:rFonts w:ascii="Arial" w:hAnsi="Arial" w:cs="Arial"/>
          <w:sz w:val="24"/>
        </w:rPr>
        <w:t xml:space="preserve">, </w:t>
      </w:r>
      <w:r w:rsidR="009C7EAA" w:rsidRPr="00E461E3">
        <w:rPr>
          <w:rFonts w:ascii="Arial" w:hAnsi="Arial" w:cs="Arial"/>
          <w:sz w:val="24"/>
        </w:rPr>
        <w:t>as well as students</w:t>
      </w:r>
      <w:r w:rsidRPr="00E461E3">
        <w:rPr>
          <w:rFonts w:ascii="Arial" w:hAnsi="Arial" w:cs="Arial"/>
          <w:sz w:val="24"/>
        </w:rPr>
        <w:t xml:space="preserve"> other academic institutions and interested </w:t>
      </w:r>
      <w:r w:rsidR="009C7EAA" w:rsidRPr="00E461E3">
        <w:rPr>
          <w:rFonts w:ascii="Arial" w:hAnsi="Arial" w:cs="Arial"/>
          <w:sz w:val="24"/>
        </w:rPr>
        <w:t xml:space="preserve">members of the </w:t>
      </w:r>
      <w:r w:rsidRPr="00E461E3">
        <w:rPr>
          <w:rFonts w:ascii="Arial" w:hAnsi="Arial" w:cs="Arial"/>
          <w:sz w:val="24"/>
        </w:rPr>
        <w:t xml:space="preserve">public. </w:t>
      </w:r>
      <w:r w:rsidR="00422683" w:rsidRPr="00E461E3">
        <w:rPr>
          <w:rFonts w:ascii="Arial" w:hAnsi="Arial" w:cs="Arial"/>
          <w:sz w:val="24"/>
        </w:rPr>
        <w:t>It</w:t>
      </w:r>
      <w:r w:rsidRPr="00E461E3">
        <w:rPr>
          <w:rFonts w:ascii="Arial" w:hAnsi="Arial" w:cs="Arial"/>
          <w:sz w:val="24"/>
        </w:rPr>
        <w:t xml:space="preserve"> was also broadcast live on the Internet via the website of the Institute for Social Research at the UNAM</w:t>
      </w:r>
      <w:r w:rsidR="00422683" w:rsidRPr="00E461E3">
        <w:rPr>
          <w:rFonts w:ascii="Arial" w:hAnsi="Arial" w:cs="Arial"/>
          <w:sz w:val="24"/>
        </w:rPr>
        <w:t xml:space="preserve"> (</w:t>
      </w:r>
      <w:proofErr w:type="spellStart"/>
      <w:r w:rsidR="00422683" w:rsidRPr="00E461E3">
        <w:rPr>
          <w:rFonts w:ascii="Arial" w:hAnsi="Arial" w:cs="Arial"/>
          <w:sz w:val="22"/>
        </w:rPr>
        <w:t>Instituto</w:t>
      </w:r>
      <w:proofErr w:type="spellEnd"/>
      <w:r w:rsidR="00422683" w:rsidRPr="00E461E3">
        <w:rPr>
          <w:rFonts w:ascii="Arial" w:hAnsi="Arial" w:cs="Arial"/>
          <w:sz w:val="22"/>
        </w:rPr>
        <w:t xml:space="preserve"> de </w:t>
      </w:r>
      <w:proofErr w:type="spellStart"/>
      <w:r w:rsidR="00422683" w:rsidRPr="00E461E3">
        <w:rPr>
          <w:rFonts w:ascii="Arial" w:hAnsi="Arial" w:cs="Arial"/>
          <w:sz w:val="22"/>
        </w:rPr>
        <w:t>Investigaciones</w:t>
      </w:r>
      <w:proofErr w:type="spellEnd"/>
      <w:r w:rsidR="00422683" w:rsidRPr="00E461E3">
        <w:rPr>
          <w:rFonts w:ascii="Arial" w:hAnsi="Arial" w:cs="Arial"/>
          <w:sz w:val="22"/>
        </w:rPr>
        <w:t xml:space="preserve"> </w:t>
      </w:r>
      <w:proofErr w:type="spellStart"/>
      <w:r w:rsidR="00422683" w:rsidRPr="00E461E3">
        <w:rPr>
          <w:rFonts w:ascii="Arial" w:hAnsi="Arial" w:cs="Arial"/>
          <w:sz w:val="22"/>
        </w:rPr>
        <w:t>Sociales</w:t>
      </w:r>
      <w:proofErr w:type="spellEnd"/>
      <w:r w:rsidR="00422683" w:rsidRPr="00E461E3">
        <w:rPr>
          <w:rFonts w:ascii="Arial" w:hAnsi="Arial" w:cs="Arial"/>
          <w:sz w:val="24"/>
        </w:rPr>
        <w:t>)</w:t>
      </w:r>
      <w:r w:rsidRPr="00E461E3">
        <w:rPr>
          <w:rFonts w:ascii="Arial" w:hAnsi="Arial" w:cs="Arial"/>
          <w:sz w:val="24"/>
        </w:rPr>
        <w:t xml:space="preserve">. The </w:t>
      </w:r>
      <w:r w:rsidR="00422683" w:rsidRPr="00E461E3">
        <w:rPr>
          <w:rFonts w:ascii="Arial" w:hAnsi="Arial" w:cs="Arial"/>
          <w:sz w:val="24"/>
        </w:rPr>
        <w:t>rich output</w:t>
      </w:r>
      <w:r w:rsidRPr="00E461E3">
        <w:rPr>
          <w:rFonts w:ascii="Arial" w:hAnsi="Arial" w:cs="Arial"/>
          <w:sz w:val="24"/>
        </w:rPr>
        <w:t xml:space="preserve"> of the </w:t>
      </w:r>
      <w:r w:rsidR="009C7EAA" w:rsidRPr="00E461E3">
        <w:rPr>
          <w:rFonts w:ascii="Arial" w:hAnsi="Arial" w:cs="Arial"/>
          <w:sz w:val="24"/>
        </w:rPr>
        <w:t>Summe</w:t>
      </w:r>
      <w:r w:rsidR="00422683" w:rsidRPr="00E461E3">
        <w:rPr>
          <w:rFonts w:ascii="Arial" w:hAnsi="Arial" w:cs="Arial"/>
          <w:sz w:val="24"/>
        </w:rPr>
        <w:t>r School</w:t>
      </w:r>
      <w:r w:rsidRPr="00E461E3">
        <w:rPr>
          <w:rFonts w:ascii="Arial" w:hAnsi="Arial" w:cs="Arial"/>
          <w:sz w:val="24"/>
        </w:rPr>
        <w:t xml:space="preserve">, partly generated </w:t>
      </w:r>
      <w:r w:rsidR="00422683" w:rsidRPr="00E461E3">
        <w:rPr>
          <w:rFonts w:ascii="Arial" w:hAnsi="Arial" w:cs="Arial"/>
          <w:sz w:val="24"/>
        </w:rPr>
        <w:t xml:space="preserve">already </w:t>
      </w:r>
      <w:r w:rsidRPr="00E461E3">
        <w:rPr>
          <w:rFonts w:ascii="Arial" w:hAnsi="Arial" w:cs="Arial"/>
          <w:sz w:val="24"/>
        </w:rPr>
        <w:t xml:space="preserve">by the format of discussion and inclusion of different levels and theoretical and conceptual views, consisted mainly of providing for all participants a forum </w:t>
      </w:r>
      <w:r w:rsidR="00422683" w:rsidRPr="00E461E3">
        <w:rPr>
          <w:rFonts w:ascii="Arial" w:hAnsi="Arial" w:cs="Arial"/>
          <w:sz w:val="24"/>
        </w:rPr>
        <w:t>that generated plenty of new</w:t>
      </w:r>
      <w:r w:rsidRPr="00E461E3">
        <w:rPr>
          <w:rFonts w:ascii="Arial" w:hAnsi="Arial" w:cs="Arial"/>
          <w:sz w:val="24"/>
        </w:rPr>
        <w:t xml:space="preserve"> ideas, new </w:t>
      </w:r>
      <w:r w:rsidR="00422683" w:rsidRPr="00E461E3">
        <w:rPr>
          <w:rFonts w:ascii="Arial" w:hAnsi="Arial" w:cs="Arial"/>
          <w:sz w:val="24"/>
        </w:rPr>
        <w:t xml:space="preserve">meaningful research </w:t>
      </w:r>
      <w:r w:rsidRPr="00E461E3">
        <w:rPr>
          <w:rFonts w:ascii="Arial" w:hAnsi="Arial" w:cs="Arial"/>
          <w:sz w:val="24"/>
        </w:rPr>
        <w:t xml:space="preserve">questions and a unique opportunity to </w:t>
      </w:r>
      <w:r w:rsidR="009C7EAA" w:rsidRPr="00E461E3">
        <w:rPr>
          <w:rFonts w:ascii="Arial" w:hAnsi="Arial" w:cs="Arial"/>
          <w:sz w:val="24"/>
        </w:rPr>
        <w:t xml:space="preserve">encounter </w:t>
      </w:r>
      <w:r w:rsidRPr="00E461E3">
        <w:rPr>
          <w:rFonts w:ascii="Arial" w:hAnsi="Arial" w:cs="Arial"/>
          <w:sz w:val="24"/>
        </w:rPr>
        <w:t>dif</w:t>
      </w:r>
      <w:r w:rsidR="009C7EAA" w:rsidRPr="00E461E3">
        <w:rPr>
          <w:rFonts w:ascii="Arial" w:hAnsi="Arial" w:cs="Arial"/>
          <w:sz w:val="24"/>
        </w:rPr>
        <w:t>ferent academic traditions, from</w:t>
      </w:r>
      <w:r w:rsidRPr="00E461E3">
        <w:rPr>
          <w:rFonts w:ascii="Arial" w:hAnsi="Arial" w:cs="Arial"/>
          <w:sz w:val="24"/>
        </w:rPr>
        <w:t xml:space="preserve"> both sides of the Atlantic</w:t>
      </w:r>
      <w:r w:rsidR="009C7EAA" w:rsidRPr="00E461E3">
        <w:rPr>
          <w:rFonts w:ascii="Arial" w:hAnsi="Arial" w:cs="Arial"/>
          <w:sz w:val="24"/>
        </w:rPr>
        <w:t>,</w:t>
      </w:r>
      <w:r w:rsidRPr="00E461E3">
        <w:rPr>
          <w:rFonts w:ascii="Arial" w:hAnsi="Arial" w:cs="Arial"/>
          <w:sz w:val="24"/>
        </w:rPr>
        <w:t xml:space="preserve"> that nevertheless share a </w:t>
      </w:r>
      <w:r w:rsidR="00422683" w:rsidRPr="00E461E3">
        <w:rPr>
          <w:rFonts w:ascii="Arial" w:hAnsi="Arial" w:cs="Arial"/>
          <w:sz w:val="24"/>
        </w:rPr>
        <w:t xml:space="preserve">common </w:t>
      </w:r>
      <w:r w:rsidRPr="00E461E3">
        <w:rPr>
          <w:rFonts w:ascii="Arial" w:hAnsi="Arial" w:cs="Arial"/>
          <w:sz w:val="24"/>
        </w:rPr>
        <w:t>concern for major social problems related</w:t>
      </w:r>
      <w:r w:rsidR="009C7EAA" w:rsidRPr="00E461E3">
        <w:rPr>
          <w:rFonts w:ascii="Arial" w:hAnsi="Arial" w:cs="Arial"/>
          <w:sz w:val="24"/>
        </w:rPr>
        <w:t xml:space="preserve"> to inequality in Latin America: </w:t>
      </w:r>
      <w:r w:rsidR="00422683" w:rsidRPr="00E461E3">
        <w:rPr>
          <w:rFonts w:ascii="Arial" w:hAnsi="Arial" w:cs="Arial"/>
          <w:sz w:val="24"/>
        </w:rPr>
        <w:t>the</w:t>
      </w:r>
      <w:r w:rsidRPr="00E461E3">
        <w:rPr>
          <w:rFonts w:ascii="Arial" w:hAnsi="Arial" w:cs="Arial"/>
          <w:sz w:val="24"/>
        </w:rPr>
        <w:t xml:space="preserve"> barriers to social mobility, the reproduction of inequalities </w:t>
      </w:r>
      <w:r w:rsidR="00422683" w:rsidRPr="00E461E3">
        <w:rPr>
          <w:rFonts w:ascii="Arial" w:hAnsi="Arial" w:cs="Arial"/>
          <w:sz w:val="24"/>
        </w:rPr>
        <w:t>from</w:t>
      </w:r>
      <w:r w:rsidRPr="00E461E3">
        <w:rPr>
          <w:rFonts w:ascii="Arial" w:hAnsi="Arial" w:cs="Arial"/>
          <w:sz w:val="24"/>
        </w:rPr>
        <w:t xml:space="preserve"> an intersectional perspective, urban segregation, job </w:t>
      </w:r>
      <w:proofErr w:type="spellStart"/>
      <w:r w:rsidR="00422683" w:rsidRPr="00E461E3">
        <w:rPr>
          <w:rFonts w:ascii="Arial" w:hAnsi="Arial" w:cs="Arial"/>
          <w:sz w:val="24"/>
        </w:rPr>
        <w:t>precarization</w:t>
      </w:r>
      <w:proofErr w:type="spellEnd"/>
      <w:r w:rsidRPr="00E461E3">
        <w:rPr>
          <w:rFonts w:ascii="Arial" w:hAnsi="Arial" w:cs="Arial"/>
          <w:sz w:val="24"/>
        </w:rPr>
        <w:t xml:space="preserve">, the commodification of education, </w:t>
      </w:r>
      <w:r w:rsidR="00422683" w:rsidRPr="00E461E3">
        <w:rPr>
          <w:rFonts w:ascii="Arial" w:hAnsi="Arial" w:cs="Arial"/>
          <w:sz w:val="24"/>
        </w:rPr>
        <w:t>old and new</w:t>
      </w:r>
      <w:r w:rsidRPr="00E461E3">
        <w:rPr>
          <w:rFonts w:ascii="Arial" w:hAnsi="Arial" w:cs="Arial"/>
          <w:sz w:val="24"/>
        </w:rPr>
        <w:t xml:space="preserve"> mechanisms of exclusion and marginalization of migrants, among many others.</w:t>
      </w:r>
    </w:p>
    <w:p w:rsidR="00474074" w:rsidRPr="00E461E3" w:rsidRDefault="00474074">
      <w:pPr>
        <w:rPr>
          <w:rFonts w:ascii="Arial" w:hAnsi="Arial" w:cs="Arial"/>
        </w:rPr>
      </w:pPr>
    </w:p>
    <w:sectPr w:rsidR="00474074" w:rsidRPr="00E461E3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8D"/>
    <w:rsid w:val="00422683"/>
    <w:rsid w:val="00474074"/>
    <w:rsid w:val="009C7EAA"/>
    <w:rsid w:val="009D21F1"/>
    <w:rsid w:val="00BC151B"/>
    <w:rsid w:val="00DA3C8D"/>
    <w:rsid w:val="00E461E3"/>
    <w:rsid w:val="00E5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FEE02-62C1-4B4C-B1AC-3378210E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3C8D"/>
    <w:rPr>
      <w:color w:val="000000" w:themeColor="text1"/>
      <w:sz w:val="20"/>
      <w:szCs w:val="20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3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93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90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7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60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7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0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75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7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9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3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6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0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07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449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72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24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410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279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Pedroza, Luicy</dc:creator>
  <cp:lastModifiedBy>Paul</cp:lastModifiedBy>
  <cp:revision>6</cp:revision>
  <dcterms:created xsi:type="dcterms:W3CDTF">2015-12-07T10:53:00Z</dcterms:created>
  <dcterms:modified xsi:type="dcterms:W3CDTF">2015-12-07T11:02:00Z</dcterms:modified>
</cp:coreProperties>
</file>